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A1C670" w14:textId="77777777" w:rsidR="004D48F6" w:rsidRPr="00834F15" w:rsidRDefault="004D48F6" w:rsidP="00815330">
      <w:pPr>
        <w:pStyle w:val="aa"/>
        <w:ind w:right="-286" w:firstLine="851"/>
        <w:jc w:val="right"/>
        <w:rPr>
          <w:b/>
          <w:szCs w:val="28"/>
        </w:rPr>
      </w:pPr>
    </w:p>
    <w:p w14:paraId="6E466FC8" w14:textId="77777777" w:rsidR="00211A65" w:rsidRPr="003C700C" w:rsidRDefault="00211A65" w:rsidP="00815330">
      <w:pPr>
        <w:autoSpaceDE w:val="0"/>
        <w:autoSpaceDN w:val="0"/>
        <w:adjustRightInd w:val="0"/>
        <w:spacing w:after="0" w:line="240" w:lineRule="auto"/>
        <w:ind w:firstLine="851"/>
        <w:jc w:val="right"/>
        <w:rPr>
          <w:rFonts w:ascii="Times New Roman" w:hAnsi="Times New Roman" w:cs="Times New Roman"/>
          <w:b/>
          <w:sz w:val="28"/>
          <w:szCs w:val="28"/>
        </w:rPr>
      </w:pPr>
      <w:r w:rsidRPr="003C700C">
        <w:rPr>
          <w:rFonts w:ascii="Times New Roman" w:hAnsi="Times New Roman" w:cs="Times New Roman"/>
          <w:b/>
          <w:sz w:val="28"/>
          <w:szCs w:val="28"/>
        </w:rPr>
        <w:t>Проект</w:t>
      </w:r>
    </w:p>
    <w:p w14:paraId="1F3B353C" w14:textId="77777777" w:rsidR="00211A65" w:rsidRPr="003C700C" w:rsidRDefault="00211A65" w:rsidP="00815330">
      <w:pPr>
        <w:autoSpaceDE w:val="0"/>
        <w:autoSpaceDN w:val="0"/>
        <w:adjustRightInd w:val="0"/>
        <w:spacing w:after="0" w:line="240" w:lineRule="auto"/>
        <w:ind w:firstLine="851"/>
        <w:jc w:val="both"/>
        <w:outlineLvl w:val="0"/>
        <w:rPr>
          <w:rFonts w:ascii="Times New Roman" w:hAnsi="Times New Roman" w:cs="Times New Roman"/>
          <w:b/>
          <w:sz w:val="28"/>
          <w:szCs w:val="28"/>
        </w:rPr>
      </w:pPr>
    </w:p>
    <w:p w14:paraId="3D75EFBA" w14:textId="77777777" w:rsidR="00211A65" w:rsidRPr="00FB7AC5" w:rsidRDefault="00211A65" w:rsidP="00815330">
      <w:pPr>
        <w:autoSpaceDE w:val="0"/>
        <w:autoSpaceDN w:val="0"/>
        <w:adjustRightInd w:val="0"/>
        <w:spacing w:after="0" w:line="240" w:lineRule="auto"/>
        <w:ind w:firstLine="851"/>
        <w:jc w:val="center"/>
        <w:rPr>
          <w:rFonts w:ascii="Times New Roman" w:hAnsi="Times New Roman" w:cs="Times New Roman"/>
          <w:b/>
          <w:sz w:val="28"/>
          <w:szCs w:val="28"/>
        </w:rPr>
      </w:pPr>
      <w:r w:rsidRPr="00FB7AC5">
        <w:rPr>
          <w:rFonts w:ascii="Times New Roman" w:hAnsi="Times New Roman" w:cs="Times New Roman"/>
          <w:b/>
          <w:sz w:val="28"/>
          <w:szCs w:val="28"/>
        </w:rPr>
        <w:t xml:space="preserve">ХАНТЫ-МАНСИЙСКИЙ АВТОНОМНЫЙ ОКРУГ </w:t>
      </w:r>
      <w:r>
        <w:rPr>
          <w:rFonts w:ascii="Times New Roman" w:hAnsi="Times New Roman" w:cs="Times New Roman"/>
          <w:b/>
          <w:sz w:val="28"/>
          <w:szCs w:val="28"/>
        </w:rPr>
        <w:t>–</w:t>
      </w:r>
      <w:r w:rsidRPr="00FB7AC5">
        <w:rPr>
          <w:rFonts w:ascii="Times New Roman" w:hAnsi="Times New Roman" w:cs="Times New Roman"/>
          <w:b/>
          <w:sz w:val="28"/>
          <w:szCs w:val="28"/>
        </w:rPr>
        <w:t xml:space="preserve"> ЮГРА</w:t>
      </w:r>
    </w:p>
    <w:p w14:paraId="707A7D7F" w14:textId="77777777" w:rsidR="00211A65" w:rsidRDefault="00211A65" w:rsidP="00815330">
      <w:pPr>
        <w:autoSpaceDE w:val="0"/>
        <w:autoSpaceDN w:val="0"/>
        <w:adjustRightInd w:val="0"/>
        <w:spacing w:after="0" w:line="240" w:lineRule="auto"/>
        <w:ind w:firstLine="851"/>
        <w:jc w:val="center"/>
        <w:rPr>
          <w:rFonts w:ascii="Times New Roman" w:hAnsi="Times New Roman" w:cs="Times New Roman"/>
          <w:b/>
          <w:sz w:val="28"/>
          <w:szCs w:val="28"/>
        </w:rPr>
      </w:pPr>
      <w:r w:rsidRPr="00FB7AC5">
        <w:rPr>
          <w:rFonts w:ascii="Times New Roman" w:hAnsi="Times New Roman" w:cs="Times New Roman"/>
          <w:b/>
          <w:sz w:val="28"/>
          <w:szCs w:val="28"/>
        </w:rPr>
        <w:t>ХАНТЫ-МАНСИЙСКИЙ РАЙОН</w:t>
      </w:r>
    </w:p>
    <w:p w14:paraId="262D638E" w14:textId="77777777" w:rsidR="00211A65" w:rsidRPr="00FB7AC5" w:rsidRDefault="00211A65" w:rsidP="00815330">
      <w:pPr>
        <w:autoSpaceDE w:val="0"/>
        <w:autoSpaceDN w:val="0"/>
        <w:adjustRightInd w:val="0"/>
        <w:spacing w:after="0" w:line="240" w:lineRule="auto"/>
        <w:ind w:firstLine="851"/>
        <w:jc w:val="center"/>
        <w:rPr>
          <w:rFonts w:ascii="Times New Roman" w:hAnsi="Times New Roman" w:cs="Times New Roman"/>
          <w:b/>
          <w:sz w:val="28"/>
          <w:szCs w:val="28"/>
        </w:rPr>
      </w:pPr>
    </w:p>
    <w:p w14:paraId="36510026" w14:textId="77777777" w:rsidR="00211A65" w:rsidRDefault="00211A65" w:rsidP="00815330">
      <w:pPr>
        <w:autoSpaceDE w:val="0"/>
        <w:autoSpaceDN w:val="0"/>
        <w:adjustRightInd w:val="0"/>
        <w:spacing w:after="0" w:line="240" w:lineRule="auto"/>
        <w:ind w:firstLine="851"/>
        <w:jc w:val="center"/>
        <w:rPr>
          <w:rFonts w:ascii="Times New Roman" w:hAnsi="Times New Roman" w:cs="Times New Roman"/>
          <w:b/>
          <w:sz w:val="28"/>
          <w:szCs w:val="28"/>
        </w:rPr>
      </w:pPr>
      <w:r w:rsidRPr="00FB7AC5">
        <w:rPr>
          <w:rFonts w:ascii="Times New Roman" w:hAnsi="Times New Roman" w:cs="Times New Roman"/>
          <w:b/>
          <w:sz w:val="28"/>
          <w:szCs w:val="28"/>
        </w:rPr>
        <w:t>ДУМА</w:t>
      </w:r>
    </w:p>
    <w:p w14:paraId="5C7F892B" w14:textId="77777777" w:rsidR="00211A65" w:rsidRPr="00FB7AC5" w:rsidRDefault="00211A65" w:rsidP="00815330">
      <w:pPr>
        <w:autoSpaceDE w:val="0"/>
        <w:autoSpaceDN w:val="0"/>
        <w:adjustRightInd w:val="0"/>
        <w:spacing w:after="0" w:line="240" w:lineRule="auto"/>
        <w:ind w:firstLine="851"/>
        <w:jc w:val="center"/>
        <w:rPr>
          <w:rFonts w:ascii="Times New Roman" w:hAnsi="Times New Roman" w:cs="Times New Roman"/>
          <w:b/>
          <w:sz w:val="28"/>
          <w:szCs w:val="28"/>
        </w:rPr>
      </w:pPr>
    </w:p>
    <w:p w14:paraId="23BE2EE2" w14:textId="77777777" w:rsidR="00211A65" w:rsidRDefault="00211A65" w:rsidP="00815330">
      <w:pPr>
        <w:autoSpaceDE w:val="0"/>
        <w:autoSpaceDN w:val="0"/>
        <w:adjustRightInd w:val="0"/>
        <w:spacing w:after="0" w:line="240" w:lineRule="auto"/>
        <w:ind w:firstLine="851"/>
        <w:jc w:val="center"/>
        <w:rPr>
          <w:rFonts w:ascii="Times New Roman" w:hAnsi="Times New Roman" w:cs="Times New Roman"/>
          <w:b/>
          <w:sz w:val="28"/>
          <w:szCs w:val="28"/>
        </w:rPr>
      </w:pPr>
      <w:r w:rsidRPr="00FB7AC5">
        <w:rPr>
          <w:rFonts w:ascii="Times New Roman" w:hAnsi="Times New Roman" w:cs="Times New Roman"/>
          <w:b/>
          <w:sz w:val="28"/>
          <w:szCs w:val="28"/>
        </w:rPr>
        <w:t>РЕШЕНИЕ</w:t>
      </w:r>
    </w:p>
    <w:p w14:paraId="52195C08" w14:textId="77777777" w:rsidR="004D48F6" w:rsidRDefault="004D48F6" w:rsidP="00815330">
      <w:pPr>
        <w:spacing w:after="0" w:line="240" w:lineRule="auto"/>
        <w:ind w:right="-286" w:firstLine="851"/>
        <w:rPr>
          <w:rFonts w:ascii="Times New Roman" w:hAnsi="Times New Roman" w:cs="Times New Roman"/>
          <w:sz w:val="28"/>
          <w:szCs w:val="28"/>
        </w:rPr>
      </w:pPr>
    </w:p>
    <w:p w14:paraId="31EC8722" w14:textId="55CBF78B" w:rsidR="00211A65" w:rsidRPr="00FB7AC5" w:rsidRDefault="00D53D0F" w:rsidP="00F12CD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t>_________________</w:t>
      </w:r>
      <w:r w:rsidR="00211A65" w:rsidRPr="00FB7AC5">
        <w:rPr>
          <w:rFonts w:ascii="Times New Roman" w:hAnsi="Times New Roman" w:cs="Times New Roman"/>
          <w:sz w:val="28"/>
          <w:szCs w:val="28"/>
        </w:rPr>
        <w:t xml:space="preserve">                </w:t>
      </w:r>
      <w:r w:rsidR="00211A65">
        <w:rPr>
          <w:rFonts w:ascii="Times New Roman" w:hAnsi="Times New Roman" w:cs="Times New Roman"/>
          <w:sz w:val="28"/>
          <w:szCs w:val="28"/>
        </w:rPr>
        <w:t xml:space="preserve">           </w:t>
      </w:r>
      <w:r w:rsidR="00211A65" w:rsidRPr="00FB7AC5">
        <w:rPr>
          <w:rFonts w:ascii="Times New Roman" w:hAnsi="Times New Roman" w:cs="Times New Roman"/>
          <w:sz w:val="28"/>
          <w:szCs w:val="28"/>
        </w:rPr>
        <w:t xml:space="preserve">  </w:t>
      </w:r>
      <w:r w:rsidR="00211A65">
        <w:rPr>
          <w:rFonts w:ascii="Times New Roman" w:hAnsi="Times New Roman" w:cs="Times New Roman"/>
          <w:sz w:val="28"/>
          <w:szCs w:val="28"/>
        </w:rPr>
        <w:t xml:space="preserve">                                                                 №</w:t>
      </w:r>
      <w:r w:rsidR="00211A65" w:rsidRPr="00FB7AC5">
        <w:rPr>
          <w:rFonts w:ascii="Times New Roman" w:hAnsi="Times New Roman" w:cs="Times New Roman"/>
          <w:sz w:val="28"/>
          <w:szCs w:val="28"/>
        </w:rPr>
        <w:t xml:space="preserve"> </w:t>
      </w:r>
      <w:r>
        <w:rPr>
          <w:rFonts w:ascii="Times New Roman" w:hAnsi="Times New Roman" w:cs="Times New Roman"/>
          <w:sz w:val="28"/>
          <w:szCs w:val="28"/>
        </w:rPr>
        <w:t>_____</w:t>
      </w:r>
    </w:p>
    <w:p w14:paraId="5A08F03A" w14:textId="77777777" w:rsidR="00211A65" w:rsidRDefault="00211A65" w:rsidP="00815330">
      <w:pPr>
        <w:spacing w:after="0" w:line="240" w:lineRule="auto"/>
        <w:ind w:right="-286" w:firstLine="851"/>
        <w:rPr>
          <w:rFonts w:ascii="Times New Roman" w:hAnsi="Times New Roman" w:cs="Times New Roman"/>
          <w:sz w:val="28"/>
          <w:szCs w:val="28"/>
        </w:rPr>
      </w:pPr>
    </w:p>
    <w:p w14:paraId="23F4C8D9" w14:textId="77777777" w:rsidR="004D48F6" w:rsidRDefault="004D48F6" w:rsidP="00815330">
      <w:pPr>
        <w:spacing w:after="0" w:line="240" w:lineRule="auto"/>
        <w:ind w:right="-286" w:firstLine="851"/>
        <w:rPr>
          <w:rFonts w:ascii="Times New Roman" w:hAnsi="Times New Roman" w:cs="Times New Roman"/>
          <w:sz w:val="28"/>
          <w:szCs w:val="28"/>
        </w:rPr>
      </w:pPr>
    </w:p>
    <w:p w14:paraId="67E1FF65" w14:textId="77777777" w:rsidR="007958F2" w:rsidRPr="006D1195" w:rsidRDefault="007958F2" w:rsidP="007958F2">
      <w:pPr>
        <w:spacing w:after="0" w:line="240" w:lineRule="auto"/>
        <w:ind w:right="-286"/>
        <w:rPr>
          <w:rFonts w:ascii="Times New Roman" w:hAnsi="Times New Roman" w:cs="Times New Roman"/>
          <w:sz w:val="28"/>
          <w:szCs w:val="28"/>
        </w:rPr>
      </w:pPr>
      <w:r>
        <w:rPr>
          <w:rFonts w:ascii="Times New Roman" w:hAnsi="Times New Roman" w:cs="Times New Roman"/>
          <w:sz w:val="28"/>
          <w:szCs w:val="28"/>
        </w:rPr>
        <w:t xml:space="preserve">Об итогах </w:t>
      </w:r>
      <w:r w:rsidRPr="006D1195">
        <w:rPr>
          <w:rFonts w:ascii="Times New Roman" w:hAnsi="Times New Roman" w:cs="Times New Roman"/>
          <w:sz w:val="28"/>
          <w:szCs w:val="28"/>
        </w:rPr>
        <w:t xml:space="preserve">реализации </w:t>
      </w:r>
    </w:p>
    <w:p w14:paraId="640FC119" w14:textId="77777777" w:rsidR="007958F2" w:rsidRDefault="007958F2" w:rsidP="007958F2">
      <w:pPr>
        <w:spacing w:after="0" w:line="240" w:lineRule="auto"/>
        <w:ind w:right="-286"/>
        <w:rPr>
          <w:rFonts w:ascii="Times New Roman" w:hAnsi="Times New Roman" w:cs="Times New Roman"/>
          <w:sz w:val="28"/>
          <w:szCs w:val="28"/>
        </w:rPr>
      </w:pPr>
      <w:r w:rsidRPr="006D1195">
        <w:rPr>
          <w:rFonts w:ascii="Times New Roman" w:hAnsi="Times New Roman" w:cs="Times New Roman"/>
          <w:sz w:val="28"/>
          <w:szCs w:val="28"/>
        </w:rPr>
        <w:t xml:space="preserve">муниципальной программы </w:t>
      </w:r>
    </w:p>
    <w:p w14:paraId="4B6FBC24" w14:textId="77777777" w:rsidR="007958F2" w:rsidRPr="006D1195" w:rsidRDefault="007958F2" w:rsidP="007958F2">
      <w:pPr>
        <w:spacing w:after="0" w:line="240" w:lineRule="auto"/>
        <w:ind w:right="-286"/>
        <w:rPr>
          <w:rFonts w:ascii="Times New Roman" w:hAnsi="Times New Roman" w:cs="Times New Roman"/>
          <w:sz w:val="28"/>
          <w:szCs w:val="28"/>
        </w:rPr>
      </w:pPr>
      <w:r w:rsidRPr="006D1195">
        <w:rPr>
          <w:rFonts w:ascii="Times New Roman" w:hAnsi="Times New Roman" w:cs="Times New Roman"/>
          <w:sz w:val="28"/>
          <w:szCs w:val="28"/>
        </w:rPr>
        <w:t>Ханты-Мансийского района</w:t>
      </w:r>
    </w:p>
    <w:p w14:paraId="189185AD" w14:textId="77777777" w:rsidR="007958F2" w:rsidRDefault="007958F2" w:rsidP="007958F2">
      <w:pPr>
        <w:spacing w:after="0" w:line="240" w:lineRule="auto"/>
        <w:ind w:right="-286"/>
        <w:rPr>
          <w:rFonts w:ascii="Times New Roman" w:hAnsi="Times New Roman" w:cs="Times New Roman"/>
          <w:sz w:val="28"/>
          <w:szCs w:val="28"/>
        </w:rPr>
      </w:pPr>
      <w:r w:rsidRPr="006D1195">
        <w:rPr>
          <w:rFonts w:ascii="Times New Roman" w:hAnsi="Times New Roman" w:cs="Times New Roman"/>
          <w:sz w:val="28"/>
          <w:szCs w:val="28"/>
        </w:rPr>
        <w:t xml:space="preserve">«Улучшение жилищных условий </w:t>
      </w:r>
    </w:p>
    <w:p w14:paraId="7B514B4E" w14:textId="77777777" w:rsidR="007958F2" w:rsidRDefault="007958F2" w:rsidP="007958F2">
      <w:pPr>
        <w:spacing w:after="0" w:line="240" w:lineRule="auto"/>
        <w:ind w:right="-286"/>
        <w:rPr>
          <w:rFonts w:ascii="Times New Roman" w:hAnsi="Times New Roman" w:cs="Times New Roman"/>
          <w:sz w:val="28"/>
          <w:szCs w:val="28"/>
        </w:rPr>
      </w:pPr>
      <w:r w:rsidRPr="006D1195">
        <w:rPr>
          <w:rFonts w:ascii="Times New Roman" w:hAnsi="Times New Roman" w:cs="Times New Roman"/>
          <w:sz w:val="28"/>
          <w:szCs w:val="28"/>
        </w:rPr>
        <w:t>жителей Ханты-Мансийского</w:t>
      </w:r>
    </w:p>
    <w:p w14:paraId="28BE2A0A" w14:textId="5232B0AC" w:rsidR="007958F2" w:rsidRPr="006D1195" w:rsidRDefault="007958F2" w:rsidP="007958F2">
      <w:pPr>
        <w:spacing w:after="0" w:line="240" w:lineRule="auto"/>
        <w:ind w:right="-286"/>
        <w:rPr>
          <w:rFonts w:ascii="Times New Roman" w:hAnsi="Times New Roman" w:cs="Times New Roman"/>
          <w:sz w:val="28"/>
          <w:szCs w:val="28"/>
        </w:rPr>
      </w:pPr>
      <w:r w:rsidRPr="006D1195">
        <w:rPr>
          <w:rFonts w:ascii="Times New Roman" w:hAnsi="Times New Roman" w:cs="Times New Roman"/>
          <w:sz w:val="28"/>
          <w:szCs w:val="28"/>
        </w:rPr>
        <w:t>района»</w:t>
      </w:r>
      <w:r>
        <w:rPr>
          <w:rFonts w:ascii="Times New Roman" w:hAnsi="Times New Roman" w:cs="Times New Roman"/>
          <w:sz w:val="28"/>
          <w:szCs w:val="28"/>
        </w:rPr>
        <w:t xml:space="preserve"> за 202</w:t>
      </w:r>
      <w:r w:rsidR="00A500AA">
        <w:rPr>
          <w:rFonts w:ascii="Times New Roman" w:hAnsi="Times New Roman" w:cs="Times New Roman"/>
          <w:sz w:val="28"/>
          <w:szCs w:val="28"/>
        </w:rPr>
        <w:t>4</w:t>
      </w:r>
      <w:r>
        <w:rPr>
          <w:rFonts w:ascii="Times New Roman" w:hAnsi="Times New Roman" w:cs="Times New Roman"/>
          <w:sz w:val="28"/>
          <w:szCs w:val="28"/>
        </w:rPr>
        <w:t xml:space="preserve"> год</w:t>
      </w:r>
    </w:p>
    <w:p w14:paraId="529000B4" w14:textId="1777BEDE" w:rsidR="00417618" w:rsidRPr="006D1195" w:rsidRDefault="00417618" w:rsidP="00405CF2">
      <w:pPr>
        <w:spacing w:after="0" w:line="240" w:lineRule="auto"/>
        <w:ind w:right="-286"/>
        <w:rPr>
          <w:rFonts w:ascii="Times New Roman" w:hAnsi="Times New Roman" w:cs="Times New Roman"/>
          <w:sz w:val="28"/>
          <w:szCs w:val="28"/>
        </w:rPr>
      </w:pPr>
    </w:p>
    <w:p w14:paraId="7977CDC2" w14:textId="77777777" w:rsidR="00E91FA5" w:rsidRPr="006D1195" w:rsidRDefault="00E91FA5" w:rsidP="00815330">
      <w:pPr>
        <w:spacing w:after="0" w:line="240" w:lineRule="auto"/>
        <w:ind w:right="-2" w:firstLine="851"/>
        <w:jc w:val="both"/>
        <w:rPr>
          <w:rFonts w:ascii="Times New Roman" w:hAnsi="Times New Roman" w:cs="Times New Roman"/>
          <w:sz w:val="28"/>
          <w:szCs w:val="28"/>
        </w:rPr>
      </w:pPr>
    </w:p>
    <w:p w14:paraId="041D798D" w14:textId="1B526835" w:rsidR="00211A65" w:rsidRPr="00211A65" w:rsidRDefault="00A468DB" w:rsidP="00815330">
      <w:pPr>
        <w:spacing w:after="0" w:line="240" w:lineRule="auto"/>
        <w:ind w:right="-2" w:firstLine="851"/>
        <w:jc w:val="both"/>
        <w:rPr>
          <w:rFonts w:ascii="Times New Roman" w:hAnsi="Times New Roman" w:cs="Times New Roman"/>
          <w:sz w:val="28"/>
          <w:szCs w:val="28"/>
        </w:rPr>
      </w:pPr>
      <w:r>
        <w:rPr>
          <w:rFonts w:ascii="Times New Roman" w:hAnsi="Times New Roman" w:cs="Times New Roman"/>
          <w:sz w:val="28"/>
          <w:szCs w:val="28"/>
        </w:rPr>
        <w:t xml:space="preserve">В целях осуществления контрольной деятельности Думы Ханты-Мансийского района, в соответствии со статьями 53-55 Регламента Думы Ханты-Мансийского района, </w:t>
      </w:r>
      <w:r w:rsidR="00211A65" w:rsidRPr="00211A65">
        <w:rPr>
          <w:rFonts w:ascii="Times New Roman" w:hAnsi="Times New Roman" w:cs="Times New Roman"/>
          <w:sz w:val="28"/>
          <w:szCs w:val="28"/>
        </w:rPr>
        <w:t>утвержденного решением Думы Ханты-Мансийского района от 06.09.2016 № 615</w:t>
      </w:r>
      <w:r w:rsidR="00AD2929">
        <w:rPr>
          <w:rFonts w:ascii="Times New Roman" w:hAnsi="Times New Roman" w:cs="Times New Roman"/>
          <w:sz w:val="28"/>
          <w:szCs w:val="28"/>
        </w:rPr>
        <w:t>,</w:t>
      </w:r>
      <w:r w:rsidR="00211A65">
        <w:rPr>
          <w:rFonts w:ascii="Times New Roman" w:hAnsi="Times New Roman" w:cs="Times New Roman"/>
          <w:sz w:val="28"/>
          <w:szCs w:val="28"/>
        </w:rPr>
        <w:t xml:space="preserve"> </w:t>
      </w:r>
      <w:r w:rsidR="00211A65" w:rsidRPr="00211A65">
        <w:rPr>
          <w:rFonts w:ascii="Times New Roman" w:hAnsi="Times New Roman" w:cs="Times New Roman"/>
          <w:sz w:val="28"/>
          <w:szCs w:val="28"/>
        </w:rPr>
        <w:t xml:space="preserve">заслушав </w:t>
      </w:r>
      <w:r w:rsidR="00E91FA5" w:rsidRPr="006D1195">
        <w:rPr>
          <w:rFonts w:ascii="Times New Roman" w:hAnsi="Times New Roman" w:cs="Times New Roman"/>
          <w:sz w:val="28"/>
          <w:szCs w:val="28"/>
        </w:rPr>
        <w:t xml:space="preserve">информацию </w:t>
      </w:r>
      <w:r w:rsidR="007958F2" w:rsidRPr="006D1195">
        <w:rPr>
          <w:rFonts w:ascii="Times New Roman" w:hAnsi="Times New Roman" w:cs="Times New Roman"/>
          <w:sz w:val="28"/>
          <w:szCs w:val="28"/>
        </w:rPr>
        <w:t>о</w:t>
      </w:r>
      <w:r w:rsidR="007958F2">
        <w:rPr>
          <w:rFonts w:ascii="Times New Roman" w:hAnsi="Times New Roman" w:cs="Times New Roman"/>
          <w:sz w:val="28"/>
          <w:szCs w:val="28"/>
        </w:rPr>
        <w:t>б итогах</w:t>
      </w:r>
      <w:r w:rsidR="007958F2" w:rsidRPr="006D1195">
        <w:rPr>
          <w:rFonts w:ascii="Times New Roman" w:hAnsi="Times New Roman" w:cs="Times New Roman"/>
          <w:sz w:val="28"/>
          <w:szCs w:val="28"/>
        </w:rPr>
        <w:t xml:space="preserve"> реализации муниципальной программы Ханты-Мансийского района «Улучшение жилищных условий жителей Ханты-Мансийского района»</w:t>
      </w:r>
      <w:r w:rsidR="007958F2">
        <w:rPr>
          <w:rFonts w:ascii="Times New Roman" w:hAnsi="Times New Roman" w:cs="Times New Roman"/>
          <w:sz w:val="28"/>
          <w:szCs w:val="28"/>
        </w:rPr>
        <w:t xml:space="preserve"> за 202</w:t>
      </w:r>
      <w:r w:rsidR="00A500AA">
        <w:rPr>
          <w:rFonts w:ascii="Times New Roman" w:hAnsi="Times New Roman" w:cs="Times New Roman"/>
          <w:sz w:val="28"/>
          <w:szCs w:val="28"/>
        </w:rPr>
        <w:t>4</w:t>
      </w:r>
      <w:r w:rsidR="007958F2">
        <w:rPr>
          <w:rFonts w:ascii="Times New Roman" w:hAnsi="Times New Roman" w:cs="Times New Roman"/>
          <w:sz w:val="28"/>
          <w:szCs w:val="28"/>
        </w:rPr>
        <w:t xml:space="preserve"> год</w:t>
      </w:r>
      <w:r>
        <w:rPr>
          <w:rFonts w:ascii="Times New Roman" w:hAnsi="Times New Roman" w:cs="Times New Roman"/>
          <w:sz w:val="28"/>
          <w:szCs w:val="28"/>
        </w:rPr>
        <w:t>,</w:t>
      </w:r>
      <w:r w:rsidR="00211A65">
        <w:rPr>
          <w:rFonts w:ascii="Times New Roman" w:hAnsi="Times New Roman" w:cs="Times New Roman"/>
          <w:sz w:val="28"/>
          <w:szCs w:val="28"/>
        </w:rPr>
        <w:t xml:space="preserve"> </w:t>
      </w:r>
      <w:r w:rsidR="00211A65" w:rsidRPr="00211A65">
        <w:rPr>
          <w:rFonts w:ascii="Times New Roman" w:hAnsi="Times New Roman" w:cs="Times New Roman"/>
          <w:sz w:val="28"/>
          <w:szCs w:val="28"/>
        </w:rPr>
        <w:t>руководствуясь частью 1 статьи 31 Устава Ханты-Мансийского района,</w:t>
      </w:r>
    </w:p>
    <w:p w14:paraId="79CCC340" w14:textId="77777777" w:rsidR="00E91FA5" w:rsidRPr="006D1195" w:rsidRDefault="00E91FA5" w:rsidP="00815330">
      <w:pPr>
        <w:spacing w:after="0" w:line="240" w:lineRule="auto"/>
        <w:ind w:right="-2" w:firstLine="851"/>
        <w:jc w:val="center"/>
        <w:rPr>
          <w:rFonts w:ascii="Times New Roman" w:hAnsi="Times New Roman" w:cs="Times New Roman"/>
          <w:sz w:val="28"/>
          <w:szCs w:val="28"/>
        </w:rPr>
      </w:pPr>
    </w:p>
    <w:p w14:paraId="3F6B74D2" w14:textId="77777777" w:rsidR="00E91FA5" w:rsidRPr="006D1195" w:rsidRDefault="00E91FA5" w:rsidP="00815330">
      <w:pPr>
        <w:spacing w:after="0" w:line="240" w:lineRule="auto"/>
        <w:ind w:right="-2" w:firstLine="851"/>
        <w:jc w:val="center"/>
        <w:rPr>
          <w:rFonts w:ascii="Times New Roman" w:hAnsi="Times New Roman" w:cs="Times New Roman"/>
          <w:sz w:val="28"/>
          <w:szCs w:val="28"/>
        </w:rPr>
      </w:pPr>
      <w:r w:rsidRPr="006D1195">
        <w:rPr>
          <w:rFonts w:ascii="Times New Roman" w:hAnsi="Times New Roman" w:cs="Times New Roman"/>
          <w:sz w:val="28"/>
          <w:szCs w:val="28"/>
        </w:rPr>
        <w:t>Дума Ханты-Мансийского района</w:t>
      </w:r>
    </w:p>
    <w:p w14:paraId="186D7ED3" w14:textId="77777777" w:rsidR="00E91FA5" w:rsidRPr="006D1195" w:rsidRDefault="00E91FA5" w:rsidP="00815330">
      <w:pPr>
        <w:spacing w:after="0" w:line="240" w:lineRule="auto"/>
        <w:ind w:right="-2" w:firstLine="851"/>
        <w:jc w:val="center"/>
        <w:rPr>
          <w:rFonts w:ascii="Times New Roman" w:hAnsi="Times New Roman" w:cs="Times New Roman"/>
          <w:b/>
          <w:sz w:val="28"/>
          <w:szCs w:val="28"/>
        </w:rPr>
      </w:pPr>
    </w:p>
    <w:p w14:paraId="3BA712A9" w14:textId="77777777" w:rsidR="00E91FA5" w:rsidRPr="006D1195" w:rsidRDefault="003E6DCB" w:rsidP="00815330">
      <w:pPr>
        <w:spacing w:after="0" w:line="240" w:lineRule="auto"/>
        <w:ind w:right="-2" w:firstLine="851"/>
        <w:rPr>
          <w:rFonts w:ascii="Times New Roman" w:hAnsi="Times New Roman" w:cs="Times New Roman"/>
          <w:b/>
          <w:sz w:val="28"/>
          <w:szCs w:val="28"/>
        </w:rPr>
      </w:pPr>
      <w:r>
        <w:rPr>
          <w:rFonts w:ascii="Times New Roman" w:hAnsi="Times New Roman" w:cs="Times New Roman"/>
          <w:b/>
          <w:sz w:val="28"/>
          <w:szCs w:val="28"/>
        </w:rPr>
        <w:t xml:space="preserve">                                                 </w:t>
      </w:r>
      <w:r w:rsidR="00E91FA5" w:rsidRPr="006D1195">
        <w:rPr>
          <w:rFonts w:ascii="Times New Roman" w:hAnsi="Times New Roman" w:cs="Times New Roman"/>
          <w:b/>
          <w:sz w:val="28"/>
          <w:szCs w:val="28"/>
        </w:rPr>
        <w:t>РЕШИЛА:</w:t>
      </w:r>
    </w:p>
    <w:p w14:paraId="1383A51B" w14:textId="77777777" w:rsidR="00E91FA5" w:rsidRPr="006D1195" w:rsidRDefault="00E91FA5" w:rsidP="00E303A2">
      <w:pPr>
        <w:spacing w:after="0" w:line="240" w:lineRule="auto"/>
        <w:ind w:right="-2" w:firstLine="851"/>
        <w:jc w:val="center"/>
        <w:rPr>
          <w:rFonts w:ascii="Times New Roman" w:hAnsi="Times New Roman" w:cs="Times New Roman"/>
          <w:b/>
          <w:sz w:val="28"/>
          <w:szCs w:val="28"/>
        </w:rPr>
      </w:pPr>
    </w:p>
    <w:p w14:paraId="3C61A9C4" w14:textId="64EC2E8F" w:rsidR="00211A65" w:rsidRPr="00211A65" w:rsidRDefault="00211A65" w:rsidP="00E303A2">
      <w:pPr>
        <w:spacing w:line="240" w:lineRule="auto"/>
        <w:ind w:right="-2" w:firstLine="851"/>
        <w:jc w:val="both"/>
        <w:rPr>
          <w:rFonts w:ascii="Times New Roman" w:hAnsi="Times New Roman" w:cs="Times New Roman"/>
          <w:sz w:val="28"/>
          <w:szCs w:val="28"/>
        </w:rPr>
      </w:pPr>
      <w:r w:rsidRPr="00211A65">
        <w:rPr>
          <w:rFonts w:ascii="Times New Roman" w:hAnsi="Times New Roman" w:cs="Times New Roman"/>
          <w:sz w:val="28"/>
          <w:szCs w:val="28"/>
        </w:rPr>
        <w:t xml:space="preserve">Принять к сведению информацию </w:t>
      </w:r>
      <w:r w:rsidR="007958F2" w:rsidRPr="006D1195">
        <w:rPr>
          <w:rFonts w:ascii="Times New Roman" w:hAnsi="Times New Roman" w:cs="Times New Roman"/>
          <w:sz w:val="28"/>
          <w:szCs w:val="28"/>
        </w:rPr>
        <w:t>о</w:t>
      </w:r>
      <w:r w:rsidR="007958F2">
        <w:rPr>
          <w:rFonts w:ascii="Times New Roman" w:hAnsi="Times New Roman" w:cs="Times New Roman"/>
          <w:sz w:val="28"/>
          <w:szCs w:val="28"/>
        </w:rPr>
        <w:t>б</w:t>
      </w:r>
      <w:r w:rsidR="007958F2" w:rsidRPr="006D1195">
        <w:rPr>
          <w:rFonts w:ascii="Times New Roman" w:hAnsi="Times New Roman" w:cs="Times New Roman"/>
          <w:sz w:val="28"/>
          <w:szCs w:val="28"/>
        </w:rPr>
        <w:t xml:space="preserve"> </w:t>
      </w:r>
      <w:r w:rsidR="007958F2">
        <w:rPr>
          <w:rFonts w:ascii="Times New Roman" w:hAnsi="Times New Roman" w:cs="Times New Roman"/>
          <w:sz w:val="28"/>
          <w:szCs w:val="28"/>
        </w:rPr>
        <w:t>итогах</w:t>
      </w:r>
      <w:r w:rsidR="007958F2" w:rsidRPr="006D1195">
        <w:rPr>
          <w:rFonts w:ascii="Times New Roman" w:hAnsi="Times New Roman" w:cs="Times New Roman"/>
          <w:sz w:val="28"/>
          <w:szCs w:val="28"/>
        </w:rPr>
        <w:t xml:space="preserve"> реализации муниципальной программы Ханты-Мансийского района «Улучшение жилищных условий жителей Ханты-Мансийского района»</w:t>
      </w:r>
      <w:r w:rsidR="007958F2">
        <w:rPr>
          <w:rFonts w:ascii="Times New Roman" w:hAnsi="Times New Roman" w:cs="Times New Roman"/>
          <w:sz w:val="28"/>
          <w:szCs w:val="28"/>
        </w:rPr>
        <w:t xml:space="preserve"> за 202</w:t>
      </w:r>
      <w:r w:rsidR="00A500AA">
        <w:rPr>
          <w:rFonts w:ascii="Times New Roman" w:hAnsi="Times New Roman" w:cs="Times New Roman"/>
          <w:sz w:val="28"/>
          <w:szCs w:val="28"/>
        </w:rPr>
        <w:t>4</w:t>
      </w:r>
      <w:r w:rsidR="007958F2">
        <w:rPr>
          <w:rFonts w:ascii="Times New Roman" w:hAnsi="Times New Roman" w:cs="Times New Roman"/>
          <w:sz w:val="28"/>
          <w:szCs w:val="28"/>
        </w:rPr>
        <w:t xml:space="preserve"> год</w:t>
      </w:r>
      <w:r w:rsidR="007958F2" w:rsidRPr="00211A65">
        <w:rPr>
          <w:rFonts w:ascii="Times New Roman" w:hAnsi="Times New Roman" w:cs="Times New Roman"/>
          <w:sz w:val="28"/>
          <w:szCs w:val="28"/>
        </w:rPr>
        <w:t xml:space="preserve"> </w:t>
      </w:r>
      <w:r w:rsidRPr="00211A65">
        <w:rPr>
          <w:rFonts w:ascii="Times New Roman" w:hAnsi="Times New Roman" w:cs="Times New Roman"/>
          <w:sz w:val="28"/>
          <w:szCs w:val="28"/>
        </w:rPr>
        <w:t>согласно приложению к настоящему решению.</w:t>
      </w:r>
    </w:p>
    <w:p w14:paraId="09BA9D72" w14:textId="77777777" w:rsidR="004D48F6" w:rsidRDefault="004D48F6" w:rsidP="00815330">
      <w:pPr>
        <w:spacing w:after="0" w:line="240" w:lineRule="auto"/>
        <w:ind w:right="-2" w:firstLine="851"/>
        <w:rPr>
          <w:rFonts w:ascii="Times New Roman" w:hAnsi="Times New Roman" w:cs="Times New Roman"/>
          <w:sz w:val="28"/>
          <w:szCs w:val="28"/>
        </w:rPr>
      </w:pPr>
    </w:p>
    <w:p w14:paraId="5736DEB4" w14:textId="77777777" w:rsidR="00E07DC3" w:rsidRPr="002039DC" w:rsidRDefault="00E07DC3" w:rsidP="00F12CD8">
      <w:pPr>
        <w:spacing w:after="0" w:line="240" w:lineRule="auto"/>
        <w:ind w:right="-2"/>
        <w:contextualSpacing/>
        <w:jc w:val="both"/>
        <w:rPr>
          <w:rFonts w:ascii="Times New Roman" w:hAnsi="Times New Roman" w:cs="Times New Roman"/>
          <w:sz w:val="28"/>
          <w:szCs w:val="28"/>
        </w:rPr>
      </w:pPr>
      <w:r w:rsidRPr="002039DC">
        <w:rPr>
          <w:rFonts w:ascii="Times New Roman" w:hAnsi="Times New Roman" w:cs="Times New Roman"/>
          <w:sz w:val="28"/>
          <w:szCs w:val="28"/>
        </w:rPr>
        <w:t xml:space="preserve">Председатель Думы </w:t>
      </w:r>
    </w:p>
    <w:p w14:paraId="6F0A7362" w14:textId="77777777" w:rsidR="003F5D73" w:rsidRDefault="00E07DC3" w:rsidP="00F12CD8">
      <w:pPr>
        <w:spacing w:after="0" w:line="240" w:lineRule="auto"/>
        <w:ind w:right="-2"/>
        <w:contextualSpacing/>
        <w:jc w:val="both"/>
        <w:rPr>
          <w:rFonts w:ascii="Times New Roman" w:hAnsi="Times New Roman" w:cs="Times New Roman"/>
          <w:sz w:val="28"/>
          <w:szCs w:val="28"/>
        </w:rPr>
      </w:pPr>
      <w:r w:rsidRPr="002039DC">
        <w:rPr>
          <w:rFonts w:ascii="Times New Roman" w:hAnsi="Times New Roman" w:cs="Times New Roman"/>
          <w:sz w:val="28"/>
          <w:szCs w:val="28"/>
        </w:rPr>
        <w:t>Ханты-Мансийского район</w:t>
      </w:r>
      <w:r w:rsidR="00D621AE">
        <w:rPr>
          <w:rFonts w:ascii="Times New Roman" w:hAnsi="Times New Roman" w:cs="Times New Roman"/>
          <w:sz w:val="28"/>
          <w:szCs w:val="28"/>
        </w:rPr>
        <w:t xml:space="preserve">а                </w:t>
      </w:r>
      <w:r w:rsidR="003F5D73">
        <w:rPr>
          <w:rFonts w:ascii="Times New Roman" w:hAnsi="Times New Roman" w:cs="Times New Roman"/>
          <w:sz w:val="28"/>
          <w:szCs w:val="28"/>
        </w:rPr>
        <w:t xml:space="preserve">             </w:t>
      </w:r>
      <w:r w:rsidR="00211A65">
        <w:rPr>
          <w:rFonts w:ascii="Times New Roman" w:hAnsi="Times New Roman" w:cs="Times New Roman"/>
          <w:sz w:val="28"/>
          <w:szCs w:val="28"/>
        </w:rPr>
        <w:t xml:space="preserve">                               </w:t>
      </w:r>
      <w:r w:rsidR="00F12CD8">
        <w:rPr>
          <w:rFonts w:ascii="Times New Roman" w:hAnsi="Times New Roman" w:cs="Times New Roman"/>
          <w:sz w:val="28"/>
          <w:szCs w:val="28"/>
        </w:rPr>
        <w:t xml:space="preserve">      </w:t>
      </w:r>
      <w:r w:rsidR="00565059">
        <w:rPr>
          <w:rFonts w:ascii="Times New Roman" w:hAnsi="Times New Roman" w:cs="Times New Roman"/>
          <w:sz w:val="28"/>
          <w:szCs w:val="28"/>
        </w:rPr>
        <w:t xml:space="preserve">  </w:t>
      </w:r>
      <w:r w:rsidR="00D15C18">
        <w:rPr>
          <w:rFonts w:ascii="Times New Roman" w:hAnsi="Times New Roman" w:cs="Times New Roman"/>
          <w:sz w:val="28"/>
          <w:szCs w:val="28"/>
        </w:rPr>
        <w:t>Е.А. Данилова</w:t>
      </w:r>
    </w:p>
    <w:p w14:paraId="7EF96830" w14:textId="43D0F944" w:rsidR="00E07DC3" w:rsidRPr="002039DC" w:rsidRDefault="00E07DC3" w:rsidP="00F12CD8">
      <w:pPr>
        <w:spacing w:after="0" w:line="240" w:lineRule="auto"/>
        <w:ind w:right="-2"/>
        <w:contextualSpacing/>
        <w:jc w:val="both"/>
        <w:rPr>
          <w:rFonts w:ascii="Times New Roman" w:hAnsi="Times New Roman" w:cs="Times New Roman"/>
          <w:sz w:val="28"/>
          <w:szCs w:val="28"/>
        </w:rPr>
      </w:pPr>
      <w:r w:rsidRPr="002039DC">
        <w:rPr>
          <w:rFonts w:ascii="Times New Roman" w:hAnsi="Times New Roman" w:cs="Times New Roman"/>
          <w:sz w:val="28"/>
          <w:szCs w:val="28"/>
        </w:rPr>
        <w:t>«___»___________</w:t>
      </w:r>
      <w:r w:rsidR="00D53D0F">
        <w:rPr>
          <w:rFonts w:ascii="Times New Roman" w:hAnsi="Times New Roman" w:cs="Times New Roman"/>
          <w:sz w:val="28"/>
          <w:szCs w:val="28"/>
        </w:rPr>
        <w:t>________</w:t>
      </w:r>
    </w:p>
    <w:p w14:paraId="411F07BA" w14:textId="77777777" w:rsidR="0068180F" w:rsidRDefault="0068180F" w:rsidP="00F12CD8">
      <w:pPr>
        <w:tabs>
          <w:tab w:val="left" w:pos="270"/>
        </w:tabs>
        <w:spacing w:after="0" w:line="240" w:lineRule="auto"/>
        <w:ind w:right="-2"/>
        <w:rPr>
          <w:rFonts w:ascii="Times New Roman" w:hAnsi="Times New Roman" w:cs="Times New Roman"/>
          <w:sz w:val="28"/>
          <w:szCs w:val="28"/>
        </w:rPr>
      </w:pPr>
    </w:p>
    <w:p w14:paraId="5E784203" w14:textId="77777777" w:rsidR="00E16B13" w:rsidRPr="006D1195" w:rsidRDefault="00E16B13" w:rsidP="00F12CD8">
      <w:pPr>
        <w:tabs>
          <w:tab w:val="left" w:pos="270"/>
        </w:tabs>
        <w:spacing w:after="0" w:line="240" w:lineRule="auto"/>
        <w:ind w:right="-2"/>
        <w:rPr>
          <w:rFonts w:ascii="Times New Roman" w:hAnsi="Times New Roman" w:cs="Times New Roman"/>
          <w:sz w:val="28"/>
          <w:szCs w:val="28"/>
        </w:rPr>
        <w:sectPr w:rsidR="00E16B13" w:rsidRPr="006D1195" w:rsidSect="00AD2CB9">
          <w:footerReference w:type="default" r:id="rId8"/>
          <w:pgSz w:w="11906" w:h="16838"/>
          <w:pgMar w:top="1134" w:right="567" w:bottom="1134" w:left="1418" w:header="709" w:footer="709" w:gutter="0"/>
          <w:pgNumType w:start="1"/>
          <w:cols w:space="708"/>
          <w:titlePg/>
          <w:docGrid w:linePitch="360"/>
        </w:sectPr>
      </w:pPr>
    </w:p>
    <w:p w14:paraId="468945F4" w14:textId="77777777" w:rsidR="00FB7D03" w:rsidRPr="001F3680" w:rsidRDefault="00FB7D03" w:rsidP="00F12CD8">
      <w:pPr>
        <w:spacing w:after="0" w:line="240" w:lineRule="auto"/>
        <w:ind w:firstLine="851"/>
        <w:jc w:val="right"/>
        <w:rPr>
          <w:rFonts w:ascii="Times New Roman" w:eastAsia="Calibri" w:hAnsi="Times New Roman" w:cs="Times New Roman"/>
          <w:sz w:val="28"/>
          <w:szCs w:val="28"/>
          <w:lang w:eastAsia="en-US"/>
        </w:rPr>
      </w:pPr>
      <w:r w:rsidRPr="001F3680">
        <w:rPr>
          <w:rFonts w:ascii="Times New Roman" w:eastAsia="Calibri" w:hAnsi="Times New Roman" w:cs="Times New Roman"/>
          <w:sz w:val="28"/>
          <w:szCs w:val="28"/>
          <w:lang w:eastAsia="en-US"/>
        </w:rPr>
        <w:lastRenderedPageBreak/>
        <w:t>Приложение</w:t>
      </w:r>
    </w:p>
    <w:p w14:paraId="1B4D8BD1" w14:textId="77777777" w:rsidR="00FB7D03" w:rsidRPr="001F3680" w:rsidRDefault="00FB7D03" w:rsidP="00F12CD8">
      <w:pPr>
        <w:spacing w:after="0" w:line="240" w:lineRule="auto"/>
        <w:ind w:firstLine="851"/>
        <w:jc w:val="right"/>
        <w:rPr>
          <w:rFonts w:ascii="Times New Roman" w:eastAsia="Calibri" w:hAnsi="Times New Roman" w:cs="Times New Roman"/>
          <w:sz w:val="28"/>
          <w:szCs w:val="28"/>
          <w:lang w:eastAsia="en-US"/>
        </w:rPr>
      </w:pPr>
      <w:r w:rsidRPr="001F3680">
        <w:rPr>
          <w:rFonts w:ascii="Times New Roman" w:eastAsia="Calibri" w:hAnsi="Times New Roman" w:cs="Times New Roman"/>
          <w:sz w:val="28"/>
          <w:szCs w:val="28"/>
          <w:lang w:eastAsia="en-US"/>
        </w:rPr>
        <w:t>к решению Думы</w:t>
      </w:r>
    </w:p>
    <w:p w14:paraId="08F9932B" w14:textId="77777777" w:rsidR="00FB7D03" w:rsidRPr="001F3680" w:rsidRDefault="00FB7D03" w:rsidP="00F12CD8">
      <w:pPr>
        <w:spacing w:after="0" w:line="240" w:lineRule="auto"/>
        <w:ind w:firstLine="851"/>
        <w:jc w:val="right"/>
        <w:rPr>
          <w:rFonts w:ascii="Times New Roman" w:eastAsia="Calibri" w:hAnsi="Times New Roman" w:cs="Times New Roman"/>
          <w:sz w:val="28"/>
          <w:szCs w:val="28"/>
          <w:lang w:eastAsia="en-US"/>
        </w:rPr>
      </w:pPr>
      <w:r w:rsidRPr="001F3680">
        <w:rPr>
          <w:rFonts w:ascii="Times New Roman" w:eastAsia="Calibri" w:hAnsi="Times New Roman" w:cs="Times New Roman"/>
          <w:sz w:val="28"/>
          <w:szCs w:val="28"/>
          <w:lang w:eastAsia="en-US"/>
        </w:rPr>
        <w:t>Ханты-Мансийского района</w:t>
      </w:r>
    </w:p>
    <w:p w14:paraId="698F7B9C" w14:textId="7F26AB28" w:rsidR="00E07DC3" w:rsidRPr="001F3680" w:rsidRDefault="00E07DC3" w:rsidP="00F12CD8">
      <w:pPr>
        <w:spacing w:after="0" w:line="240" w:lineRule="auto"/>
        <w:ind w:firstLine="851"/>
        <w:jc w:val="right"/>
        <w:rPr>
          <w:rFonts w:ascii="Times New Roman" w:hAnsi="Times New Roman" w:cs="Times New Roman"/>
          <w:color w:val="000000"/>
          <w:sz w:val="28"/>
          <w:szCs w:val="28"/>
        </w:rPr>
      </w:pPr>
      <w:r w:rsidRPr="001F3680">
        <w:rPr>
          <w:rFonts w:ascii="Times New Roman" w:hAnsi="Times New Roman" w:cs="Times New Roman"/>
          <w:color w:val="000000"/>
          <w:sz w:val="28"/>
          <w:szCs w:val="28"/>
        </w:rPr>
        <w:t>от «___»_______20</w:t>
      </w:r>
      <w:r w:rsidR="00182265" w:rsidRPr="001F3680">
        <w:rPr>
          <w:rFonts w:ascii="Times New Roman" w:hAnsi="Times New Roman" w:cs="Times New Roman"/>
          <w:color w:val="000000"/>
          <w:sz w:val="28"/>
          <w:szCs w:val="28"/>
        </w:rPr>
        <w:t>2</w:t>
      </w:r>
      <w:r w:rsidR="00A500AA">
        <w:rPr>
          <w:rFonts w:ascii="Times New Roman" w:hAnsi="Times New Roman" w:cs="Times New Roman"/>
          <w:color w:val="000000"/>
          <w:sz w:val="28"/>
          <w:szCs w:val="28"/>
        </w:rPr>
        <w:t>5</w:t>
      </w:r>
      <w:r w:rsidR="00262FF9" w:rsidRPr="001F3680">
        <w:rPr>
          <w:rFonts w:ascii="Times New Roman" w:hAnsi="Times New Roman" w:cs="Times New Roman"/>
          <w:color w:val="000000"/>
          <w:sz w:val="28"/>
          <w:szCs w:val="28"/>
        </w:rPr>
        <w:t xml:space="preserve"> </w:t>
      </w:r>
      <w:r w:rsidRPr="001F3680">
        <w:rPr>
          <w:rFonts w:ascii="Times New Roman" w:hAnsi="Times New Roman" w:cs="Times New Roman"/>
          <w:color w:val="000000"/>
          <w:sz w:val="28"/>
          <w:szCs w:val="28"/>
        </w:rPr>
        <w:t>№ ___</w:t>
      </w:r>
    </w:p>
    <w:p w14:paraId="40860935" w14:textId="77777777" w:rsidR="004D48F6" w:rsidRPr="001F3680" w:rsidRDefault="004D48F6" w:rsidP="00F12CD8">
      <w:pPr>
        <w:spacing w:after="0" w:line="240" w:lineRule="auto"/>
        <w:ind w:firstLine="851"/>
        <w:contextualSpacing/>
        <w:rPr>
          <w:rFonts w:ascii="Times New Roman" w:eastAsia="Calibri" w:hAnsi="Times New Roman" w:cs="Times New Roman"/>
          <w:sz w:val="28"/>
          <w:szCs w:val="28"/>
          <w:lang w:eastAsia="en-US"/>
        </w:rPr>
      </w:pPr>
    </w:p>
    <w:p w14:paraId="711C018E" w14:textId="77777777" w:rsidR="00F12CD8" w:rsidRPr="001F3680" w:rsidRDefault="00F12CD8" w:rsidP="00F12CD8">
      <w:pPr>
        <w:spacing w:after="0" w:line="240" w:lineRule="auto"/>
        <w:ind w:firstLine="851"/>
        <w:contextualSpacing/>
        <w:jc w:val="center"/>
        <w:rPr>
          <w:rFonts w:ascii="Times New Roman" w:eastAsia="Calibri" w:hAnsi="Times New Roman" w:cs="Times New Roman"/>
          <w:sz w:val="28"/>
          <w:szCs w:val="28"/>
          <w:lang w:eastAsia="en-US"/>
        </w:rPr>
      </w:pPr>
    </w:p>
    <w:p w14:paraId="5A74937B" w14:textId="77777777" w:rsidR="0027477E" w:rsidRPr="001F3680" w:rsidRDefault="0027477E" w:rsidP="00F12CD8">
      <w:pPr>
        <w:spacing w:after="0" w:line="240" w:lineRule="auto"/>
        <w:ind w:firstLine="851"/>
        <w:contextualSpacing/>
        <w:jc w:val="center"/>
        <w:rPr>
          <w:rFonts w:ascii="Times New Roman" w:eastAsia="Calibri" w:hAnsi="Times New Roman" w:cs="Times New Roman"/>
          <w:sz w:val="28"/>
          <w:szCs w:val="28"/>
          <w:lang w:eastAsia="en-US"/>
        </w:rPr>
      </w:pPr>
      <w:r w:rsidRPr="001F3680">
        <w:rPr>
          <w:rFonts w:ascii="Times New Roman" w:eastAsia="Calibri" w:hAnsi="Times New Roman" w:cs="Times New Roman"/>
          <w:sz w:val="28"/>
          <w:szCs w:val="28"/>
          <w:lang w:eastAsia="en-US"/>
        </w:rPr>
        <w:t xml:space="preserve">Информация </w:t>
      </w:r>
    </w:p>
    <w:p w14:paraId="3808ACB0" w14:textId="77777777" w:rsidR="007958F2" w:rsidRPr="001F3680" w:rsidRDefault="007958F2" w:rsidP="007958F2">
      <w:pPr>
        <w:spacing w:after="0" w:line="240" w:lineRule="auto"/>
        <w:ind w:firstLine="567"/>
        <w:contextualSpacing/>
        <w:jc w:val="center"/>
        <w:rPr>
          <w:rFonts w:ascii="Times New Roman" w:hAnsi="Times New Roman" w:cs="Times New Roman"/>
          <w:sz w:val="28"/>
          <w:szCs w:val="28"/>
        </w:rPr>
      </w:pPr>
      <w:r w:rsidRPr="001F3680">
        <w:rPr>
          <w:rFonts w:ascii="Times New Roman" w:hAnsi="Times New Roman" w:cs="Times New Roman"/>
          <w:sz w:val="28"/>
          <w:szCs w:val="28"/>
        </w:rPr>
        <w:t xml:space="preserve">об итогах реализации муниципальной программы </w:t>
      </w:r>
    </w:p>
    <w:p w14:paraId="03E50DE4" w14:textId="77777777" w:rsidR="007958F2" w:rsidRPr="001F3680" w:rsidRDefault="007958F2" w:rsidP="007958F2">
      <w:pPr>
        <w:spacing w:after="0" w:line="240" w:lineRule="auto"/>
        <w:ind w:firstLine="567"/>
        <w:contextualSpacing/>
        <w:jc w:val="center"/>
        <w:rPr>
          <w:rFonts w:ascii="Times New Roman" w:hAnsi="Times New Roman" w:cs="Times New Roman"/>
          <w:sz w:val="28"/>
          <w:szCs w:val="28"/>
        </w:rPr>
      </w:pPr>
      <w:r w:rsidRPr="001F3680">
        <w:rPr>
          <w:rFonts w:ascii="Times New Roman" w:hAnsi="Times New Roman" w:cs="Times New Roman"/>
          <w:sz w:val="28"/>
          <w:szCs w:val="28"/>
        </w:rPr>
        <w:t xml:space="preserve">Ханты-Мансийского района «Улучшение жилищных условий </w:t>
      </w:r>
    </w:p>
    <w:p w14:paraId="6CE6F59F" w14:textId="39AC23A1" w:rsidR="007958F2" w:rsidRDefault="007958F2" w:rsidP="007958F2">
      <w:pPr>
        <w:spacing w:after="0" w:line="240" w:lineRule="auto"/>
        <w:ind w:firstLine="567"/>
        <w:contextualSpacing/>
        <w:jc w:val="center"/>
        <w:rPr>
          <w:rFonts w:ascii="Times New Roman" w:hAnsi="Times New Roman" w:cs="Times New Roman"/>
          <w:sz w:val="28"/>
          <w:szCs w:val="28"/>
        </w:rPr>
      </w:pPr>
      <w:r w:rsidRPr="001F3680">
        <w:rPr>
          <w:rFonts w:ascii="Times New Roman" w:hAnsi="Times New Roman" w:cs="Times New Roman"/>
          <w:sz w:val="28"/>
          <w:szCs w:val="28"/>
        </w:rPr>
        <w:t>жителей Ханты-Мансийского района» за 202</w:t>
      </w:r>
      <w:r w:rsidR="00A500AA">
        <w:rPr>
          <w:rFonts w:ascii="Times New Roman" w:hAnsi="Times New Roman" w:cs="Times New Roman"/>
          <w:sz w:val="28"/>
          <w:szCs w:val="28"/>
        </w:rPr>
        <w:t>4</w:t>
      </w:r>
      <w:r w:rsidRPr="001F3680">
        <w:rPr>
          <w:rFonts w:ascii="Times New Roman" w:hAnsi="Times New Roman" w:cs="Times New Roman"/>
          <w:sz w:val="28"/>
          <w:szCs w:val="28"/>
        </w:rPr>
        <w:t xml:space="preserve"> год </w:t>
      </w:r>
    </w:p>
    <w:p w14:paraId="7DD7492B" w14:textId="0398E8B5" w:rsidR="007F4216" w:rsidRPr="001F3680" w:rsidRDefault="007F4216" w:rsidP="007958F2">
      <w:pPr>
        <w:spacing w:after="0" w:line="240" w:lineRule="auto"/>
        <w:ind w:firstLine="567"/>
        <w:contextualSpacing/>
        <w:jc w:val="center"/>
        <w:rPr>
          <w:rFonts w:ascii="Times New Roman" w:eastAsia="Calibri" w:hAnsi="Times New Roman" w:cs="Times New Roman"/>
          <w:sz w:val="28"/>
          <w:szCs w:val="28"/>
          <w:lang w:eastAsia="en-US"/>
        </w:rPr>
      </w:pPr>
      <w:r>
        <w:rPr>
          <w:rFonts w:ascii="Times New Roman" w:hAnsi="Times New Roman" w:cs="Times New Roman"/>
          <w:sz w:val="28"/>
          <w:szCs w:val="28"/>
        </w:rPr>
        <w:t>(далее – информация)</w:t>
      </w:r>
    </w:p>
    <w:p w14:paraId="5C3F84BB" w14:textId="77777777" w:rsidR="004D48F6" w:rsidRPr="001F3680" w:rsidRDefault="004D48F6" w:rsidP="00313960">
      <w:pPr>
        <w:spacing w:after="0" w:line="240" w:lineRule="auto"/>
        <w:ind w:firstLine="851"/>
        <w:contextualSpacing/>
        <w:jc w:val="center"/>
        <w:rPr>
          <w:rFonts w:ascii="Times New Roman" w:eastAsia="Calibri" w:hAnsi="Times New Roman" w:cs="Times New Roman"/>
          <w:color w:val="FF0000"/>
          <w:sz w:val="28"/>
          <w:szCs w:val="28"/>
          <w:lang w:eastAsia="en-US"/>
        </w:rPr>
      </w:pPr>
    </w:p>
    <w:p w14:paraId="0BD3E4B6" w14:textId="1BDF9C46" w:rsidR="00F12CD8" w:rsidRPr="001F3680" w:rsidRDefault="0027477E" w:rsidP="002F023E">
      <w:pPr>
        <w:spacing w:after="0" w:line="240" w:lineRule="auto"/>
        <w:ind w:firstLine="851"/>
        <w:jc w:val="both"/>
        <w:rPr>
          <w:rFonts w:ascii="Times New Roman" w:hAnsi="Times New Roman" w:cs="Times New Roman"/>
          <w:sz w:val="28"/>
          <w:szCs w:val="28"/>
        </w:rPr>
      </w:pPr>
      <w:r w:rsidRPr="001F3680">
        <w:rPr>
          <w:rFonts w:ascii="Times New Roman" w:eastAsia="Times New Roman" w:hAnsi="Times New Roman" w:cs="Times New Roman"/>
          <w:bCs/>
          <w:iCs/>
          <w:sz w:val="28"/>
          <w:szCs w:val="28"/>
        </w:rPr>
        <w:t xml:space="preserve">Муниципальная программа </w:t>
      </w:r>
      <w:r w:rsidR="00417618" w:rsidRPr="001F3680">
        <w:rPr>
          <w:rFonts w:ascii="Times New Roman" w:hAnsi="Times New Roman" w:cs="Times New Roman"/>
          <w:sz w:val="28"/>
          <w:szCs w:val="28"/>
        </w:rPr>
        <w:t>Ханты-Мансийского района</w:t>
      </w:r>
      <w:r w:rsidR="00417618" w:rsidRPr="001F3680">
        <w:rPr>
          <w:rFonts w:ascii="Times New Roman" w:eastAsia="Times New Roman" w:hAnsi="Times New Roman" w:cs="Times New Roman"/>
          <w:bCs/>
          <w:iCs/>
          <w:sz w:val="28"/>
          <w:szCs w:val="28"/>
        </w:rPr>
        <w:t xml:space="preserve"> </w:t>
      </w:r>
      <w:r w:rsidRPr="001F3680">
        <w:rPr>
          <w:rFonts w:ascii="Times New Roman" w:eastAsia="Times New Roman" w:hAnsi="Times New Roman" w:cs="Times New Roman"/>
          <w:bCs/>
          <w:iCs/>
          <w:sz w:val="28"/>
          <w:szCs w:val="28"/>
        </w:rPr>
        <w:t>«</w:t>
      </w:r>
      <w:r w:rsidR="003D0BA6" w:rsidRPr="001F3680">
        <w:rPr>
          <w:rFonts w:ascii="Times New Roman" w:hAnsi="Times New Roman" w:cs="Times New Roman"/>
          <w:sz w:val="28"/>
          <w:szCs w:val="28"/>
        </w:rPr>
        <w:t xml:space="preserve">Улучшение жилищных условий жителей </w:t>
      </w:r>
      <w:r w:rsidR="00440C46" w:rsidRPr="001F3680">
        <w:rPr>
          <w:rFonts w:ascii="Times New Roman" w:hAnsi="Times New Roman" w:cs="Times New Roman"/>
          <w:sz w:val="28"/>
          <w:szCs w:val="28"/>
        </w:rPr>
        <w:t>Ханты-Мансийского района</w:t>
      </w:r>
      <w:r w:rsidRPr="001F3680">
        <w:rPr>
          <w:rFonts w:ascii="Times New Roman" w:hAnsi="Times New Roman" w:cs="Times New Roman"/>
          <w:sz w:val="28"/>
          <w:szCs w:val="28"/>
        </w:rPr>
        <w:t>» (далее – Программ</w:t>
      </w:r>
      <w:r w:rsidR="00F12CD8" w:rsidRPr="001F3680">
        <w:rPr>
          <w:rFonts w:ascii="Times New Roman" w:hAnsi="Times New Roman" w:cs="Times New Roman"/>
          <w:sz w:val="28"/>
          <w:szCs w:val="28"/>
        </w:rPr>
        <w:t xml:space="preserve">а) утверждена постановлением администрации Ханты-Мансийского района от </w:t>
      </w:r>
      <w:r w:rsidR="00417618" w:rsidRPr="001F3680">
        <w:rPr>
          <w:rFonts w:ascii="Times New Roman" w:hAnsi="Times New Roman" w:cs="Times New Roman"/>
          <w:sz w:val="28"/>
          <w:szCs w:val="28"/>
        </w:rPr>
        <w:t>25.11.2021</w:t>
      </w:r>
      <w:r w:rsidR="00F12CD8" w:rsidRPr="001F3680">
        <w:rPr>
          <w:rFonts w:ascii="Times New Roman" w:hAnsi="Times New Roman" w:cs="Times New Roman"/>
          <w:sz w:val="28"/>
          <w:szCs w:val="28"/>
        </w:rPr>
        <w:t xml:space="preserve"> № </w:t>
      </w:r>
      <w:r w:rsidR="00417618" w:rsidRPr="001F3680">
        <w:rPr>
          <w:rFonts w:ascii="Times New Roman" w:hAnsi="Times New Roman" w:cs="Times New Roman"/>
          <w:sz w:val="28"/>
          <w:szCs w:val="28"/>
        </w:rPr>
        <w:t>29</w:t>
      </w:r>
      <w:r w:rsidR="00F12CD8" w:rsidRPr="001F3680">
        <w:rPr>
          <w:rFonts w:ascii="Times New Roman" w:hAnsi="Times New Roman" w:cs="Times New Roman"/>
          <w:sz w:val="28"/>
          <w:szCs w:val="28"/>
        </w:rPr>
        <w:t>8</w:t>
      </w:r>
      <w:r w:rsidRPr="001F3680">
        <w:rPr>
          <w:rFonts w:ascii="Times New Roman" w:hAnsi="Times New Roman" w:cs="Times New Roman"/>
          <w:sz w:val="28"/>
          <w:szCs w:val="28"/>
        </w:rPr>
        <w:t>.</w:t>
      </w:r>
    </w:p>
    <w:p w14:paraId="5AF9C75F" w14:textId="77777777" w:rsidR="00F12CD8" w:rsidRPr="001F3680" w:rsidRDefault="00F12CD8" w:rsidP="001F3680">
      <w:pPr>
        <w:spacing w:after="0" w:line="240" w:lineRule="auto"/>
        <w:ind w:firstLine="709"/>
        <w:jc w:val="both"/>
        <w:rPr>
          <w:rFonts w:ascii="Times New Roman" w:eastAsia="Times New Roman" w:hAnsi="Times New Roman" w:cs="Times New Roman"/>
          <w:bCs/>
          <w:iCs/>
          <w:sz w:val="28"/>
          <w:szCs w:val="28"/>
        </w:rPr>
      </w:pPr>
      <w:bookmarkStart w:id="0" w:name="_Hlk157155772"/>
      <w:r w:rsidRPr="001F3680">
        <w:rPr>
          <w:rFonts w:ascii="Times New Roman" w:eastAsia="Times New Roman" w:hAnsi="Times New Roman" w:cs="Times New Roman"/>
          <w:bCs/>
          <w:iCs/>
          <w:sz w:val="28"/>
          <w:szCs w:val="28"/>
        </w:rPr>
        <w:t xml:space="preserve">Ответственным исполнителем Программы является департамент имущественных и земельных отношений администрации Ханты-Мансийского района. </w:t>
      </w:r>
    </w:p>
    <w:p w14:paraId="49174517" w14:textId="57375C41" w:rsidR="00077D41" w:rsidRPr="001F3680" w:rsidRDefault="00077D41" w:rsidP="001F3680">
      <w:pPr>
        <w:spacing w:after="0" w:line="240" w:lineRule="auto"/>
        <w:ind w:firstLine="709"/>
        <w:jc w:val="both"/>
        <w:rPr>
          <w:rFonts w:ascii="Times New Roman" w:eastAsia="Times New Roman" w:hAnsi="Times New Roman" w:cs="Times New Roman"/>
          <w:bCs/>
          <w:iCs/>
          <w:sz w:val="28"/>
          <w:szCs w:val="28"/>
        </w:rPr>
      </w:pPr>
      <w:r w:rsidRPr="001F3680">
        <w:rPr>
          <w:rFonts w:ascii="Times New Roman" w:eastAsia="Times New Roman" w:hAnsi="Times New Roman" w:cs="Times New Roman"/>
          <w:bCs/>
          <w:iCs/>
          <w:sz w:val="28"/>
          <w:szCs w:val="28"/>
        </w:rPr>
        <w:t>В 202</w:t>
      </w:r>
      <w:r w:rsidR="00A500AA">
        <w:rPr>
          <w:rFonts w:ascii="Times New Roman" w:eastAsia="Times New Roman" w:hAnsi="Times New Roman" w:cs="Times New Roman"/>
          <w:bCs/>
          <w:iCs/>
          <w:sz w:val="28"/>
          <w:szCs w:val="28"/>
        </w:rPr>
        <w:t>4</w:t>
      </w:r>
      <w:r w:rsidRPr="001F3680">
        <w:rPr>
          <w:rFonts w:ascii="Times New Roman" w:eastAsia="Times New Roman" w:hAnsi="Times New Roman" w:cs="Times New Roman"/>
          <w:bCs/>
          <w:iCs/>
          <w:sz w:val="28"/>
          <w:szCs w:val="28"/>
        </w:rPr>
        <w:t xml:space="preserve"> году соисполнител</w:t>
      </w:r>
      <w:r w:rsidR="00A500AA">
        <w:rPr>
          <w:rFonts w:ascii="Times New Roman" w:eastAsia="Times New Roman" w:hAnsi="Times New Roman" w:cs="Times New Roman"/>
          <w:bCs/>
          <w:iCs/>
          <w:sz w:val="28"/>
          <w:szCs w:val="28"/>
        </w:rPr>
        <w:t>ями</w:t>
      </w:r>
      <w:r w:rsidRPr="001F3680">
        <w:rPr>
          <w:rFonts w:ascii="Times New Roman" w:eastAsia="Times New Roman" w:hAnsi="Times New Roman" w:cs="Times New Roman"/>
          <w:bCs/>
          <w:iCs/>
          <w:sz w:val="28"/>
          <w:szCs w:val="28"/>
        </w:rPr>
        <w:t xml:space="preserve"> Программы являл</w:t>
      </w:r>
      <w:r w:rsidR="00A500AA">
        <w:rPr>
          <w:rFonts w:ascii="Times New Roman" w:eastAsia="Times New Roman" w:hAnsi="Times New Roman" w:cs="Times New Roman"/>
          <w:bCs/>
          <w:iCs/>
          <w:sz w:val="28"/>
          <w:szCs w:val="28"/>
        </w:rPr>
        <w:t>и</w:t>
      </w:r>
      <w:r w:rsidRPr="001F3680">
        <w:rPr>
          <w:rFonts w:ascii="Times New Roman" w:eastAsia="Times New Roman" w:hAnsi="Times New Roman" w:cs="Times New Roman"/>
          <w:bCs/>
          <w:iCs/>
          <w:sz w:val="28"/>
          <w:szCs w:val="28"/>
        </w:rPr>
        <w:t>сь</w:t>
      </w:r>
      <w:r w:rsidR="00A500AA">
        <w:rPr>
          <w:rFonts w:ascii="Times New Roman" w:eastAsia="Times New Roman" w:hAnsi="Times New Roman" w:cs="Times New Roman"/>
          <w:bCs/>
          <w:iCs/>
          <w:sz w:val="28"/>
          <w:szCs w:val="28"/>
        </w:rPr>
        <w:t>:</w:t>
      </w:r>
      <w:r w:rsidRPr="001F3680">
        <w:rPr>
          <w:rFonts w:ascii="Times New Roman" w:eastAsia="Times New Roman" w:hAnsi="Times New Roman" w:cs="Times New Roman"/>
          <w:bCs/>
          <w:iCs/>
          <w:sz w:val="28"/>
          <w:szCs w:val="28"/>
        </w:rPr>
        <w:t xml:space="preserve"> </w:t>
      </w:r>
      <w:r w:rsidR="002908DD" w:rsidRPr="001F3680">
        <w:rPr>
          <w:rFonts w:ascii="Times New Roman" w:eastAsia="Times New Roman" w:hAnsi="Times New Roman" w:cs="Times New Roman"/>
          <w:bCs/>
          <w:iCs/>
          <w:sz w:val="28"/>
          <w:szCs w:val="28"/>
        </w:rPr>
        <w:t xml:space="preserve">администрация сельского поселения </w:t>
      </w:r>
      <w:r w:rsidR="002908DD">
        <w:rPr>
          <w:rFonts w:ascii="Times New Roman" w:eastAsia="Times New Roman" w:hAnsi="Times New Roman" w:cs="Times New Roman"/>
          <w:bCs/>
          <w:iCs/>
          <w:sz w:val="28"/>
          <w:szCs w:val="28"/>
        </w:rPr>
        <w:t>Горноправдинск,</w:t>
      </w:r>
      <w:r w:rsidR="002908DD" w:rsidRPr="001F3680">
        <w:rPr>
          <w:rFonts w:ascii="Times New Roman" w:eastAsia="Times New Roman" w:hAnsi="Times New Roman" w:cs="Times New Roman"/>
          <w:bCs/>
          <w:iCs/>
          <w:sz w:val="28"/>
          <w:szCs w:val="28"/>
        </w:rPr>
        <w:t xml:space="preserve"> </w:t>
      </w:r>
      <w:r w:rsidRPr="001F3680">
        <w:rPr>
          <w:rFonts w:ascii="Times New Roman" w:eastAsia="Times New Roman" w:hAnsi="Times New Roman" w:cs="Times New Roman"/>
          <w:bCs/>
          <w:iCs/>
          <w:sz w:val="28"/>
          <w:szCs w:val="28"/>
        </w:rPr>
        <w:t>администрация сельского поселения Луговской</w:t>
      </w:r>
      <w:r w:rsidR="004E6F1C">
        <w:rPr>
          <w:rFonts w:ascii="Times New Roman" w:eastAsia="Times New Roman" w:hAnsi="Times New Roman" w:cs="Times New Roman"/>
          <w:bCs/>
          <w:iCs/>
          <w:sz w:val="28"/>
          <w:szCs w:val="28"/>
        </w:rPr>
        <w:t xml:space="preserve">, </w:t>
      </w:r>
      <w:r w:rsidR="004E6F1C" w:rsidRPr="001F3680">
        <w:rPr>
          <w:rFonts w:ascii="Times New Roman" w:eastAsia="Times New Roman" w:hAnsi="Times New Roman" w:cs="Times New Roman"/>
          <w:bCs/>
          <w:iCs/>
          <w:sz w:val="28"/>
          <w:szCs w:val="28"/>
        </w:rPr>
        <w:t xml:space="preserve">администрация сельского поселения </w:t>
      </w:r>
      <w:r w:rsidR="004E6F1C">
        <w:rPr>
          <w:rFonts w:ascii="Times New Roman" w:eastAsia="Times New Roman" w:hAnsi="Times New Roman" w:cs="Times New Roman"/>
          <w:bCs/>
          <w:iCs/>
          <w:sz w:val="28"/>
          <w:szCs w:val="28"/>
        </w:rPr>
        <w:t>Нялинское</w:t>
      </w:r>
      <w:r w:rsidRPr="001F3680">
        <w:rPr>
          <w:rFonts w:ascii="Times New Roman" w:eastAsia="Times New Roman" w:hAnsi="Times New Roman" w:cs="Times New Roman"/>
          <w:bCs/>
          <w:iCs/>
          <w:sz w:val="28"/>
          <w:szCs w:val="28"/>
        </w:rPr>
        <w:t>.</w:t>
      </w:r>
    </w:p>
    <w:p w14:paraId="3B627CA0" w14:textId="77777777" w:rsidR="003D0BA6" w:rsidRPr="001F3680" w:rsidRDefault="003D0BA6" w:rsidP="001F3680">
      <w:pPr>
        <w:pStyle w:val="a4"/>
        <w:ind w:firstLine="709"/>
        <w:jc w:val="both"/>
        <w:rPr>
          <w:rFonts w:ascii="Times New Roman" w:hAnsi="Times New Roman"/>
          <w:bCs/>
          <w:iCs/>
          <w:sz w:val="28"/>
          <w:szCs w:val="28"/>
        </w:rPr>
      </w:pPr>
      <w:r w:rsidRPr="001F3680">
        <w:rPr>
          <w:rFonts w:ascii="Times New Roman" w:hAnsi="Times New Roman"/>
          <w:bCs/>
          <w:iCs/>
          <w:sz w:val="28"/>
          <w:szCs w:val="28"/>
        </w:rPr>
        <w:t>Цел</w:t>
      </w:r>
      <w:r w:rsidR="002C3EE4" w:rsidRPr="001F3680">
        <w:rPr>
          <w:rFonts w:ascii="Times New Roman" w:hAnsi="Times New Roman"/>
          <w:bCs/>
          <w:iCs/>
          <w:sz w:val="28"/>
          <w:szCs w:val="28"/>
        </w:rPr>
        <w:t>ью</w:t>
      </w:r>
      <w:r w:rsidRPr="001F3680">
        <w:rPr>
          <w:rFonts w:ascii="Times New Roman" w:hAnsi="Times New Roman"/>
          <w:bCs/>
          <w:iCs/>
          <w:sz w:val="28"/>
          <w:szCs w:val="28"/>
        </w:rPr>
        <w:t xml:space="preserve"> Программы является </w:t>
      </w:r>
      <w:r w:rsidR="00417618" w:rsidRPr="001F3680">
        <w:rPr>
          <w:rFonts w:ascii="Times New Roman" w:hAnsi="Times New Roman"/>
          <w:bCs/>
          <w:iCs/>
          <w:sz w:val="28"/>
          <w:szCs w:val="28"/>
        </w:rPr>
        <w:t>создание условий для развития жилищного строительства и обеспечения населения доступным жильем</w:t>
      </w:r>
      <w:r w:rsidRPr="001F3680">
        <w:rPr>
          <w:rFonts w:ascii="Times New Roman" w:hAnsi="Times New Roman"/>
          <w:bCs/>
          <w:iCs/>
          <w:sz w:val="28"/>
          <w:szCs w:val="28"/>
        </w:rPr>
        <w:t>.</w:t>
      </w:r>
    </w:p>
    <w:p w14:paraId="1C10C058" w14:textId="77777777" w:rsidR="007958F2" w:rsidRPr="001F3680" w:rsidRDefault="007958F2" w:rsidP="001F3680">
      <w:pPr>
        <w:spacing w:after="0"/>
        <w:ind w:firstLine="709"/>
        <w:jc w:val="both"/>
        <w:rPr>
          <w:rFonts w:ascii="Times New Roman" w:eastAsia="Calibri" w:hAnsi="Times New Roman" w:cs="Times New Roman"/>
          <w:bCs/>
          <w:iCs/>
          <w:sz w:val="28"/>
          <w:szCs w:val="28"/>
        </w:rPr>
      </w:pPr>
      <w:r w:rsidRPr="001F3680">
        <w:rPr>
          <w:rFonts w:ascii="Times New Roman" w:eastAsia="Calibri" w:hAnsi="Times New Roman" w:cs="Times New Roman"/>
          <w:bCs/>
          <w:iCs/>
          <w:sz w:val="28"/>
          <w:szCs w:val="28"/>
        </w:rPr>
        <w:t>Программой предусмотрено достижение следующих целевых показателей:</w:t>
      </w:r>
    </w:p>
    <w:p w14:paraId="49AFA4CB" w14:textId="77777777" w:rsidR="007958F2" w:rsidRPr="001F3680" w:rsidRDefault="007958F2" w:rsidP="001F3680">
      <w:pPr>
        <w:spacing w:after="0"/>
        <w:ind w:firstLine="709"/>
        <w:jc w:val="both"/>
        <w:rPr>
          <w:rFonts w:ascii="Times New Roman" w:eastAsia="Calibri" w:hAnsi="Times New Roman" w:cs="Times New Roman"/>
          <w:bCs/>
          <w:iCs/>
          <w:sz w:val="28"/>
          <w:szCs w:val="28"/>
        </w:rPr>
      </w:pPr>
      <w:r w:rsidRPr="001F3680">
        <w:rPr>
          <w:rFonts w:ascii="Times New Roman" w:eastAsia="Calibri" w:hAnsi="Times New Roman" w:cs="Times New Roman"/>
          <w:bCs/>
          <w:iCs/>
          <w:sz w:val="28"/>
          <w:szCs w:val="28"/>
        </w:rPr>
        <w:t xml:space="preserve">Показатель 1: Количество квадратных метров расселенного аварийного жилищного фонда. </w:t>
      </w:r>
    </w:p>
    <w:p w14:paraId="7251DBC1" w14:textId="2678BC3C" w:rsidR="007958F2" w:rsidRPr="001F3680" w:rsidRDefault="007958F2" w:rsidP="001F3680">
      <w:pPr>
        <w:spacing w:after="0"/>
        <w:ind w:firstLine="709"/>
        <w:jc w:val="both"/>
        <w:rPr>
          <w:rFonts w:ascii="Times New Roman" w:eastAsia="Calibri" w:hAnsi="Times New Roman" w:cs="Times New Roman"/>
          <w:bCs/>
          <w:iCs/>
          <w:sz w:val="28"/>
          <w:szCs w:val="28"/>
        </w:rPr>
      </w:pPr>
      <w:r w:rsidRPr="001F3680">
        <w:rPr>
          <w:rFonts w:ascii="Times New Roman" w:eastAsia="Calibri" w:hAnsi="Times New Roman" w:cs="Times New Roman"/>
          <w:bCs/>
          <w:iCs/>
          <w:sz w:val="28"/>
          <w:szCs w:val="28"/>
        </w:rPr>
        <w:t>В 202</w:t>
      </w:r>
      <w:r w:rsidR="002908DD">
        <w:rPr>
          <w:rFonts w:ascii="Times New Roman" w:eastAsia="Calibri" w:hAnsi="Times New Roman" w:cs="Times New Roman"/>
          <w:bCs/>
          <w:iCs/>
          <w:sz w:val="28"/>
          <w:szCs w:val="28"/>
        </w:rPr>
        <w:t>4</w:t>
      </w:r>
      <w:r w:rsidRPr="001F3680">
        <w:rPr>
          <w:rFonts w:ascii="Times New Roman" w:eastAsia="Calibri" w:hAnsi="Times New Roman" w:cs="Times New Roman"/>
          <w:bCs/>
          <w:iCs/>
          <w:sz w:val="28"/>
          <w:szCs w:val="28"/>
        </w:rPr>
        <w:t xml:space="preserve"> году указанный показатель достигнут на уровне </w:t>
      </w:r>
      <w:r w:rsidR="002908DD">
        <w:rPr>
          <w:rFonts w:ascii="Times New Roman" w:eastAsia="Calibri" w:hAnsi="Times New Roman" w:cs="Times New Roman"/>
          <w:bCs/>
          <w:iCs/>
          <w:sz w:val="28"/>
          <w:szCs w:val="28"/>
        </w:rPr>
        <w:t>2,39</w:t>
      </w:r>
      <w:r w:rsidRPr="001F3680">
        <w:rPr>
          <w:rFonts w:ascii="Times New Roman" w:eastAsia="Calibri" w:hAnsi="Times New Roman" w:cs="Times New Roman"/>
          <w:bCs/>
          <w:iCs/>
          <w:sz w:val="28"/>
          <w:szCs w:val="28"/>
        </w:rPr>
        <w:t xml:space="preserve"> тыс. кв.м., что составляет </w:t>
      </w:r>
      <w:r w:rsidR="002908DD">
        <w:rPr>
          <w:rFonts w:ascii="Times New Roman" w:eastAsia="Calibri" w:hAnsi="Times New Roman" w:cs="Times New Roman"/>
          <w:bCs/>
          <w:iCs/>
          <w:sz w:val="28"/>
          <w:szCs w:val="28"/>
        </w:rPr>
        <w:t>145,7</w:t>
      </w:r>
      <w:r w:rsidRPr="001F3680">
        <w:rPr>
          <w:rFonts w:ascii="Times New Roman" w:eastAsia="Calibri" w:hAnsi="Times New Roman" w:cs="Times New Roman"/>
          <w:bCs/>
          <w:iCs/>
          <w:sz w:val="28"/>
          <w:szCs w:val="28"/>
        </w:rPr>
        <w:t xml:space="preserve"> % от планового значения показателя, установленного на 202</w:t>
      </w:r>
      <w:r w:rsidR="002908DD">
        <w:rPr>
          <w:rFonts w:ascii="Times New Roman" w:eastAsia="Calibri" w:hAnsi="Times New Roman" w:cs="Times New Roman"/>
          <w:bCs/>
          <w:iCs/>
          <w:sz w:val="28"/>
          <w:szCs w:val="28"/>
        </w:rPr>
        <w:t>4</w:t>
      </w:r>
      <w:r w:rsidRPr="001F3680">
        <w:rPr>
          <w:rFonts w:ascii="Times New Roman" w:eastAsia="Calibri" w:hAnsi="Times New Roman" w:cs="Times New Roman"/>
          <w:bCs/>
          <w:iCs/>
          <w:sz w:val="28"/>
          <w:szCs w:val="28"/>
        </w:rPr>
        <w:t xml:space="preserve"> год (</w:t>
      </w:r>
      <w:r w:rsidR="002908DD">
        <w:rPr>
          <w:rFonts w:ascii="Times New Roman" w:eastAsia="Calibri" w:hAnsi="Times New Roman" w:cs="Times New Roman"/>
          <w:bCs/>
          <w:iCs/>
          <w:sz w:val="28"/>
          <w:szCs w:val="28"/>
        </w:rPr>
        <w:t>1,64</w:t>
      </w:r>
      <w:r w:rsidRPr="001F3680">
        <w:rPr>
          <w:rFonts w:ascii="Times New Roman" w:eastAsia="Calibri" w:hAnsi="Times New Roman" w:cs="Times New Roman"/>
          <w:bCs/>
          <w:iCs/>
          <w:sz w:val="28"/>
          <w:szCs w:val="28"/>
        </w:rPr>
        <w:t xml:space="preserve"> тыс. кв.м.).  </w:t>
      </w:r>
    </w:p>
    <w:p w14:paraId="49687D6A" w14:textId="77777777" w:rsidR="007958F2" w:rsidRPr="001F3680" w:rsidRDefault="007958F2" w:rsidP="001F3680">
      <w:pPr>
        <w:spacing w:after="0"/>
        <w:ind w:firstLine="709"/>
        <w:jc w:val="both"/>
        <w:rPr>
          <w:rFonts w:ascii="Times New Roman" w:eastAsia="Calibri" w:hAnsi="Times New Roman" w:cs="Times New Roman"/>
          <w:bCs/>
          <w:iCs/>
          <w:sz w:val="28"/>
          <w:szCs w:val="28"/>
        </w:rPr>
      </w:pPr>
      <w:r w:rsidRPr="001F3680">
        <w:rPr>
          <w:rFonts w:ascii="Times New Roman" w:eastAsia="Calibri" w:hAnsi="Times New Roman" w:cs="Times New Roman"/>
          <w:bCs/>
          <w:iCs/>
          <w:sz w:val="28"/>
          <w:szCs w:val="28"/>
        </w:rPr>
        <w:t>Показатель 2: Количество граждан, расселенных из аварийного жилищного фонда.</w:t>
      </w:r>
    </w:p>
    <w:p w14:paraId="48A0208D" w14:textId="485C3FB2" w:rsidR="007958F2" w:rsidRPr="001F3680" w:rsidRDefault="007958F2" w:rsidP="001F3680">
      <w:pPr>
        <w:spacing w:after="0"/>
        <w:ind w:firstLine="709"/>
        <w:jc w:val="both"/>
        <w:rPr>
          <w:rFonts w:ascii="Times New Roman" w:eastAsia="Calibri" w:hAnsi="Times New Roman" w:cs="Times New Roman"/>
          <w:bCs/>
          <w:iCs/>
          <w:sz w:val="28"/>
          <w:szCs w:val="28"/>
        </w:rPr>
      </w:pPr>
      <w:r w:rsidRPr="001F3680">
        <w:rPr>
          <w:rFonts w:ascii="Times New Roman" w:eastAsia="Calibri" w:hAnsi="Times New Roman" w:cs="Times New Roman"/>
          <w:bCs/>
          <w:iCs/>
          <w:sz w:val="28"/>
          <w:szCs w:val="28"/>
        </w:rPr>
        <w:t>В 202</w:t>
      </w:r>
      <w:r w:rsidR="002908DD">
        <w:rPr>
          <w:rFonts w:ascii="Times New Roman" w:eastAsia="Calibri" w:hAnsi="Times New Roman" w:cs="Times New Roman"/>
          <w:bCs/>
          <w:iCs/>
          <w:sz w:val="28"/>
          <w:szCs w:val="28"/>
        </w:rPr>
        <w:t>4</w:t>
      </w:r>
      <w:r w:rsidRPr="001F3680">
        <w:rPr>
          <w:rFonts w:ascii="Times New Roman" w:eastAsia="Calibri" w:hAnsi="Times New Roman" w:cs="Times New Roman"/>
          <w:bCs/>
          <w:iCs/>
          <w:sz w:val="28"/>
          <w:szCs w:val="28"/>
        </w:rPr>
        <w:t xml:space="preserve"> году указанный показатель достигнут на уровне </w:t>
      </w:r>
      <w:r w:rsidR="002908DD">
        <w:rPr>
          <w:rFonts w:ascii="Times New Roman" w:eastAsia="Calibri" w:hAnsi="Times New Roman" w:cs="Times New Roman"/>
          <w:bCs/>
          <w:iCs/>
          <w:sz w:val="28"/>
          <w:szCs w:val="28"/>
        </w:rPr>
        <w:t>119</w:t>
      </w:r>
      <w:r w:rsidRPr="001F3680">
        <w:rPr>
          <w:rFonts w:ascii="Times New Roman" w:eastAsia="Calibri" w:hAnsi="Times New Roman" w:cs="Times New Roman"/>
          <w:bCs/>
          <w:iCs/>
          <w:sz w:val="28"/>
          <w:szCs w:val="28"/>
        </w:rPr>
        <w:t xml:space="preserve"> человек, что составляет </w:t>
      </w:r>
      <w:r w:rsidR="002908DD">
        <w:rPr>
          <w:rFonts w:ascii="Times New Roman" w:eastAsia="Calibri" w:hAnsi="Times New Roman" w:cs="Times New Roman"/>
          <w:bCs/>
          <w:iCs/>
          <w:sz w:val="28"/>
          <w:szCs w:val="28"/>
        </w:rPr>
        <w:t>148,7</w:t>
      </w:r>
      <w:r w:rsidRPr="001F3680">
        <w:rPr>
          <w:rFonts w:ascii="Times New Roman" w:eastAsia="Calibri" w:hAnsi="Times New Roman" w:cs="Times New Roman"/>
          <w:bCs/>
          <w:iCs/>
          <w:sz w:val="28"/>
          <w:szCs w:val="28"/>
        </w:rPr>
        <w:t xml:space="preserve"> % от планового значения показателя, установленного на 202</w:t>
      </w:r>
      <w:r w:rsidR="002908DD">
        <w:rPr>
          <w:rFonts w:ascii="Times New Roman" w:eastAsia="Calibri" w:hAnsi="Times New Roman" w:cs="Times New Roman"/>
          <w:bCs/>
          <w:iCs/>
          <w:sz w:val="28"/>
          <w:szCs w:val="28"/>
        </w:rPr>
        <w:t>4</w:t>
      </w:r>
      <w:r w:rsidRPr="001F3680">
        <w:rPr>
          <w:rFonts w:ascii="Times New Roman" w:eastAsia="Calibri" w:hAnsi="Times New Roman" w:cs="Times New Roman"/>
          <w:bCs/>
          <w:iCs/>
          <w:sz w:val="28"/>
          <w:szCs w:val="28"/>
        </w:rPr>
        <w:t xml:space="preserve"> год (</w:t>
      </w:r>
      <w:r w:rsidR="002908DD">
        <w:rPr>
          <w:rFonts w:ascii="Times New Roman" w:eastAsia="Calibri" w:hAnsi="Times New Roman" w:cs="Times New Roman"/>
          <w:bCs/>
          <w:iCs/>
          <w:sz w:val="28"/>
          <w:szCs w:val="28"/>
        </w:rPr>
        <w:t>80</w:t>
      </w:r>
      <w:r w:rsidRPr="001F3680">
        <w:rPr>
          <w:rFonts w:ascii="Times New Roman" w:eastAsia="Calibri" w:hAnsi="Times New Roman" w:cs="Times New Roman"/>
          <w:bCs/>
          <w:iCs/>
          <w:sz w:val="28"/>
          <w:szCs w:val="28"/>
        </w:rPr>
        <w:t xml:space="preserve"> чел.).</w:t>
      </w:r>
    </w:p>
    <w:p w14:paraId="420DA148" w14:textId="77777777" w:rsidR="007958F2" w:rsidRPr="001F3680" w:rsidRDefault="007958F2" w:rsidP="001F3680">
      <w:pPr>
        <w:spacing w:after="0"/>
        <w:ind w:firstLine="709"/>
        <w:jc w:val="both"/>
        <w:rPr>
          <w:rFonts w:ascii="Times New Roman" w:eastAsia="Calibri" w:hAnsi="Times New Roman" w:cs="Times New Roman"/>
          <w:bCs/>
          <w:iCs/>
          <w:sz w:val="28"/>
          <w:szCs w:val="28"/>
        </w:rPr>
      </w:pPr>
      <w:r w:rsidRPr="001F3680">
        <w:rPr>
          <w:rFonts w:ascii="Times New Roman" w:eastAsia="Calibri" w:hAnsi="Times New Roman" w:cs="Times New Roman"/>
          <w:bCs/>
          <w:iCs/>
          <w:sz w:val="28"/>
          <w:szCs w:val="28"/>
        </w:rPr>
        <w:t>Показатель 3: Общая площадь жилых помещений, приходящихся в среднем на 1 жителя.</w:t>
      </w:r>
    </w:p>
    <w:p w14:paraId="1FF11BC1" w14:textId="4D9C7007" w:rsidR="007958F2" w:rsidRPr="001F3680" w:rsidRDefault="007958F2" w:rsidP="001F3680">
      <w:pPr>
        <w:spacing w:after="0"/>
        <w:ind w:firstLine="709"/>
        <w:jc w:val="both"/>
        <w:rPr>
          <w:rFonts w:ascii="Times New Roman" w:eastAsia="Calibri" w:hAnsi="Times New Roman" w:cs="Times New Roman"/>
          <w:bCs/>
          <w:iCs/>
          <w:sz w:val="28"/>
          <w:szCs w:val="28"/>
        </w:rPr>
      </w:pPr>
      <w:r w:rsidRPr="001F3680">
        <w:rPr>
          <w:rFonts w:ascii="Times New Roman" w:eastAsia="Calibri" w:hAnsi="Times New Roman" w:cs="Times New Roman"/>
          <w:bCs/>
          <w:iCs/>
          <w:sz w:val="28"/>
          <w:szCs w:val="28"/>
        </w:rPr>
        <w:t xml:space="preserve"> В 202</w:t>
      </w:r>
      <w:r w:rsidR="002908DD">
        <w:rPr>
          <w:rFonts w:ascii="Times New Roman" w:eastAsia="Calibri" w:hAnsi="Times New Roman" w:cs="Times New Roman"/>
          <w:bCs/>
          <w:iCs/>
          <w:sz w:val="28"/>
          <w:szCs w:val="28"/>
        </w:rPr>
        <w:t>4</w:t>
      </w:r>
      <w:r w:rsidRPr="001F3680">
        <w:rPr>
          <w:rFonts w:ascii="Times New Roman" w:eastAsia="Calibri" w:hAnsi="Times New Roman" w:cs="Times New Roman"/>
          <w:bCs/>
          <w:iCs/>
          <w:sz w:val="28"/>
          <w:szCs w:val="28"/>
        </w:rPr>
        <w:t xml:space="preserve"> году указанный показатель достигнут на уровне </w:t>
      </w:r>
      <w:r w:rsidR="002908DD">
        <w:rPr>
          <w:rFonts w:ascii="Times New Roman" w:eastAsia="Calibri" w:hAnsi="Times New Roman" w:cs="Times New Roman"/>
          <w:bCs/>
          <w:iCs/>
          <w:sz w:val="28"/>
          <w:szCs w:val="28"/>
        </w:rPr>
        <w:t>25</w:t>
      </w:r>
      <w:r w:rsidRPr="001F3680">
        <w:rPr>
          <w:rFonts w:ascii="Times New Roman" w:eastAsia="Calibri" w:hAnsi="Times New Roman" w:cs="Times New Roman"/>
          <w:bCs/>
          <w:iCs/>
          <w:sz w:val="28"/>
          <w:szCs w:val="28"/>
        </w:rPr>
        <w:t>,7 кв. м., что составляет 10</w:t>
      </w:r>
      <w:r w:rsidR="002908DD">
        <w:rPr>
          <w:rFonts w:ascii="Times New Roman" w:eastAsia="Calibri" w:hAnsi="Times New Roman" w:cs="Times New Roman"/>
          <w:bCs/>
          <w:iCs/>
          <w:sz w:val="28"/>
          <w:szCs w:val="28"/>
        </w:rPr>
        <w:t>5,8</w:t>
      </w:r>
      <w:r w:rsidRPr="001F3680">
        <w:rPr>
          <w:rFonts w:ascii="Times New Roman" w:eastAsia="Calibri" w:hAnsi="Times New Roman" w:cs="Times New Roman"/>
          <w:bCs/>
          <w:iCs/>
          <w:sz w:val="28"/>
          <w:szCs w:val="28"/>
        </w:rPr>
        <w:t xml:space="preserve"> % от планового значения показателя, установленного на 202</w:t>
      </w:r>
      <w:r w:rsidR="002908DD">
        <w:rPr>
          <w:rFonts w:ascii="Times New Roman" w:eastAsia="Calibri" w:hAnsi="Times New Roman" w:cs="Times New Roman"/>
          <w:bCs/>
          <w:iCs/>
          <w:sz w:val="28"/>
          <w:szCs w:val="28"/>
        </w:rPr>
        <w:t>4</w:t>
      </w:r>
      <w:r w:rsidRPr="001F3680">
        <w:rPr>
          <w:rFonts w:ascii="Times New Roman" w:eastAsia="Calibri" w:hAnsi="Times New Roman" w:cs="Times New Roman"/>
          <w:bCs/>
          <w:iCs/>
          <w:sz w:val="28"/>
          <w:szCs w:val="28"/>
        </w:rPr>
        <w:t xml:space="preserve"> год (</w:t>
      </w:r>
      <w:r w:rsidR="002908DD">
        <w:rPr>
          <w:rFonts w:ascii="Times New Roman" w:eastAsia="Calibri" w:hAnsi="Times New Roman" w:cs="Times New Roman"/>
          <w:bCs/>
          <w:iCs/>
          <w:sz w:val="28"/>
          <w:szCs w:val="28"/>
        </w:rPr>
        <w:t>24,3</w:t>
      </w:r>
      <w:r w:rsidRPr="001F3680">
        <w:rPr>
          <w:rFonts w:ascii="Times New Roman" w:eastAsia="Calibri" w:hAnsi="Times New Roman" w:cs="Times New Roman"/>
          <w:bCs/>
          <w:iCs/>
          <w:sz w:val="28"/>
          <w:szCs w:val="28"/>
        </w:rPr>
        <w:t xml:space="preserve"> кв.м.).</w:t>
      </w:r>
    </w:p>
    <w:p w14:paraId="7FC2715C" w14:textId="77777777" w:rsidR="007958F2" w:rsidRPr="001F3680" w:rsidRDefault="007958F2" w:rsidP="001F3680">
      <w:pPr>
        <w:spacing w:after="0"/>
        <w:ind w:firstLine="709"/>
        <w:jc w:val="both"/>
        <w:rPr>
          <w:rFonts w:ascii="Times New Roman" w:eastAsia="Calibri" w:hAnsi="Times New Roman" w:cs="Times New Roman"/>
          <w:bCs/>
          <w:iCs/>
          <w:sz w:val="28"/>
          <w:szCs w:val="28"/>
        </w:rPr>
      </w:pPr>
      <w:r w:rsidRPr="001F3680">
        <w:rPr>
          <w:rFonts w:ascii="Times New Roman" w:eastAsia="Calibri" w:hAnsi="Times New Roman" w:cs="Times New Roman"/>
          <w:bCs/>
          <w:iCs/>
          <w:sz w:val="28"/>
          <w:szCs w:val="28"/>
        </w:rPr>
        <w:lastRenderedPageBreak/>
        <w:t>Показатель 4: Доля населения, получившего жилые помещения и улучшившего жилищные условия в отчетном году, в общей численности населения, состоящего на учете в качестве нуждающегося в жилых помещениях.</w:t>
      </w:r>
    </w:p>
    <w:p w14:paraId="6183C3BE" w14:textId="7EB24993" w:rsidR="007958F2" w:rsidRPr="001F3680" w:rsidRDefault="007958F2" w:rsidP="001F3680">
      <w:pPr>
        <w:spacing w:after="0"/>
        <w:ind w:firstLine="709"/>
        <w:jc w:val="both"/>
        <w:rPr>
          <w:rFonts w:ascii="Times New Roman" w:eastAsia="Calibri" w:hAnsi="Times New Roman" w:cs="Times New Roman"/>
          <w:bCs/>
          <w:iCs/>
          <w:sz w:val="28"/>
          <w:szCs w:val="28"/>
        </w:rPr>
      </w:pPr>
      <w:r w:rsidRPr="001F3680">
        <w:rPr>
          <w:rFonts w:ascii="Times New Roman" w:eastAsia="Calibri" w:hAnsi="Times New Roman" w:cs="Times New Roman"/>
          <w:bCs/>
          <w:iCs/>
          <w:sz w:val="28"/>
          <w:szCs w:val="28"/>
        </w:rPr>
        <w:t>В 202</w:t>
      </w:r>
      <w:r w:rsidR="002908DD">
        <w:rPr>
          <w:rFonts w:ascii="Times New Roman" w:eastAsia="Calibri" w:hAnsi="Times New Roman" w:cs="Times New Roman"/>
          <w:bCs/>
          <w:iCs/>
          <w:sz w:val="28"/>
          <w:szCs w:val="28"/>
        </w:rPr>
        <w:t>4</w:t>
      </w:r>
      <w:r w:rsidRPr="001F3680">
        <w:rPr>
          <w:rFonts w:ascii="Times New Roman" w:eastAsia="Calibri" w:hAnsi="Times New Roman" w:cs="Times New Roman"/>
          <w:bCs/>
          <w:iCs/>
          <w:sz w:val="28"/>
          <w:szCs w:val="28"/>
        </w:rPr>
        <w:t xml:space="preserve"> году указанный показатель достигнут на уровне 1</w:t>
      </w:r>
      <w:r w:rsidR="002908DD">
        <w:rPr>
          <w:rFonts w:ascii="Times New Roman" w:eastAsia="Calibri" w:hAnsi="Times New Roman" w:cs="Times New Roman"/>
          <w:bCs/>
          <w:iCs/>
          <w:sz w:val="28"/>
          <w:szCs w:val="28"/>
        </w:rPr>
        <w:t>6</w:t>
      </w:r>
      <w:r w:rsidRPr="001F3680">
        <w:rPr>
          <w:rFonts w:ascii="Times New Roman" w:eastAsia="Calibri" w:hAnsi="Times New Roman" w:cs="Times New Roman"/>
          <w:bCs/>
          <w:iCs/>
          <w:sz w:val="28"/>
          <w:szCs w:val="28"/>
        </w:rPr>
        <w:t xml:space="preserve"> %, что составляет 1</w:t>
      </w:r>
      <w:r w:rsidR="002908DD">
        <w:rPr>
          <w:rFonts w:ascii="Times New Roman" w:eastAsia="Calibri" w:hAnsi="Times New Roman" w:cs="Times New Roman"/>
          <w:bCs/>
          <w:iCs/>
          <w:sz w:val="28"/>
          <w:szCs w:val="28"/>
        </w:rPr>
        <w:t>00</w:t>
      </w:r>
      <w:r w:rsidRPr="001F3680">
        <w:rPr>
          <w:rFonts w:ascii="Times New Roman" w:eastAsia="Calibri" w:hAnsi="Times New Roman" w:cs="Times New Roman"/>
          <w:bCs/>
          <w:iCs/>
          <w:sz w:val="28"/>
          <w:szCs w:val="28"/>
        </w:rPr>
        <w:t xml:space="preserve"> % от планового значения показателя, установленного на 202</w:t>
      </w:r>
      <w:r w:rsidR="002908DD">
        <w:rPr>
          <w:rFonts w:ascii="Times New Roman" w:eastAsia="Calibri" w:hAnsi="Times New Roman" w:cs="Times New Roman"/>
          <w:bCs/>
          <w:iCs/>
          <w:sz w:val="28"/>
          <w:szCs w:val="28"/>
        </w:rPr>
        <w:t>4</w:t>
      </w:r>
      <w:r w:rsidRPr="001F3680">
        <w:rPr>
          <w:rFonts w:ascii="Times New Roman" w:eastAsia="Calibri" w:hAnsi="Times New Roman" w:cs="Times New Roman"/>
          <w:bCs/>
          <w:iCs/>
          <w:sz w:val="28"/>
          <w:szCs w:val="28"/>
        </w:rPr>
        <w:t xml:space="preserve"> год (</w:t>
      </w:r>
      <w:r w:rsidR="002908DD">
        <w:rPr>
          <w:rFonts w:ascii="Times New Roman" w:eastAsia="Calibri" w:hAnsi="Times New Roman" w:cs="Times New Roman"/>
          <w:bCs/>
          <w:iCs/>
          <w:sz w:val="28"/>
          <w:szCs w:val="28"/>
        </w:rPr>
        <w:t>16</w:t>
      </w:r>
      <w:r w:rsidRPr="001F3680">
        <w:rPr>
          <w:rFonts w:ascii="Times New Roman" w:eastAsia="Calibri" w:hAnsi="Times New Roman" w:cs="Times New Roman"/>
          <w:bCs/>
          <w:iCs/>
          <w:sz w:val="28"/>
          <w:szCs w:val="28"/>
        </w:rPr>
        <w:t xml:space="preserve"> %).</w:t>
      </w:r>
    </w:p>
    <w:p w14:paraId="16F92A77" w14:textId="77777777" w:rsidR="007958F2" w:rsidRPr="001F3680" w:rsidRDefault="007958F2" w:rsidP="001F3680">
      <w:pPr>
        <w:spacing w:after="0"/>
        <w:ind w:firstLine="851"/>
        <w:jc w:val="both"/>
        <w:rPr>
          <w:rFonts w:ascii="Times New Roman" w:eastAsia="Calibri" w:hAnsi="Times New Roman" w:cs="Times New Roman"/>
          <w:bCs/>
          <w:iCs/>
          <w:sz w:val="28"/>
          <w:szCs w:val="28"/>
        </w:rPr>
      </w:pPr>
      <w:r w:rsidRPr="001F3680">
        <w:rPr>
          <w:rFonts w:ascii="Times New Roman" w:eastAsia="Calibri" w:hAnsi="Times New Roman" w:cs="Times New Roman"/>
          <w:bCs/>
          <w:iCs/>
          <w:sz w:val="28"/>
          <w:szCs w:val="28"/>
        </w:rPr>
        <w:t xml:space="preserve">Показатель: Количество семей, улучшивших жилищные условия.                     </w:t>
      </w:r>
    </w:p>
    <w:p w14:paraId="6FDED3EB" w14:textId="03211DCD" w:rsidR="007958F2" w:rsidRPr="001F3680" w:rsidRDefault="007958F2" w:rsidP="001F3680">
      <w:pPr>
        <w:spacing w:after="0"/>
        <w:ind w:firstLine="851"/>
        <w:jc w:val="both"/>
        <w:rPr>
          <w:rFonts w:ascii="Times New Roman" w:eastAsia="Calibri" w:hAnsi="Times New Roman" w:cs="Times New Roman"/>
          <w:bCs/>
          <w:iCs/>
          <w:sz w:val="28"/>
          <w:szCs w:val="28"/>
        </w:rPr>
      </w:pPr>
      <w:r w:rsidRPr="001F3680">
        <w:rPr>
          <w:rFonts w:ascii="Times New Roman" w:eastAsia="Calibri" w:hAnsi="Times New Roman" w:cs="Times New Roman"/>
          <w:bCs/>
          <w:iCs/>
          <w:sz w:val="28"/>
          <w:szCs w:val="28"/>
        </w:rPr>
        <w:t>В 202</w:t>
      </w:r>
      <w:r w:rsidR="002908DD">
        <w:rPr>
          <w:rFonts w:ascii="Times New Roman" w:eastAsia="Calibri" w:hAnsi="Times New Roman" w:cs="Times New Roman"/>
          <w:bCs/>
          <w:iCs/>
          <w:sz w:val="28"/>
          <w:szCs w:val="28"/>
        </w:rPr>
        <w:t>4</w:t>
      </w:r>
      <w:r w:rsidRPr="001F3680">
        <w:rPr>
          <w:rFonts w:ascii="Times New Roman" w:eastAsia="Calibri" w:hAnsi="Times New Roman" w:cs="Times New Roman"/>
          <w:bCs/>
          <w:iCs/>
          <w:sz w:val="28"/>
          <w:szCs w:val="28"/>
        </w:rPr>
        <w:t xml:space="preserve"> году указанный показатель достигнут на уровне </w:t>
      </w:r>
      <w:r w:rsidR="002908DD">
        <w:rPr>
          <w:rFonts w:ascii="Times New Roman" w:eastAsia="Calibri" w:hAnsi="Times New Roman" w:cs="Times New Roman"/>
          <w:bCs/>
          <w:iCs/>
          <w:sz w:val="28"/>
          <w:szCs w:val="28"/>
        </w:rPr>
        <w:t>7</w:t>
      </w:r>
      <w:r w:rsidR="005855ED" w:rsidRPr="001F3680">
        <w:rPr>
          <w:rFonts w:ascii="Times New Roman" w:eastAsia="Calibri" w:hAnsi="Times New Roman" w:cs="Times New Roman"/>
          <w:bCs/>
          <w:iCs/>
          <w:sz w:val="28"/>
          <w:szCs w:val="28"/>
        </w:rPr>
        <w:t>3</w:t>
      </w:r>
      <w:r w:rsidRPr="001F3680">
        <w:rPr>
          <w:rFonts w:ascii="Times New Roman" w:eastAsia="Calibri" w:hAnsi="Times New Roman" w:cs="Times New Roman"/>
          <w:bCs/>
          <w:iCs/>
          <w:sz w:val="28"/>
          <w:szCs w:val="28"/>
        </w:rPr>
        <w:t xml:space="preserve"> семей, что составляет 1</w:t>
      </w:r>
      <w:r w:rsidR="002908DD">
        <w:rPr>
          <w:rFonts w:ascii="Times New Roman" w:eastAsia="Calibri" w:hAnsi="Times New Roman" w:cs="Times New Roman"/>
          <w:bCs/>
          <w:iCs/>
          <w:sz w:val="28"/>
          <w:szCs w:val="28"/>
        </w:rPr>
        <w:t>55,3</w:t>
      </w:r>
      <w:r w:rsidRPr="001F3680">
        <w:rPr>
          <w:rFonts w:ascii="Times New Roman" w:eastAsia="Calibri" w:hAnsi="Times New Roman" w:cs="Times New Roman"/>
          <w:bCs/>
          <w:iCs/>
          <w:sz w:val="28"/>
          <w:szCs w:val="28"/>
        </w:rPr>
        <w:t xml:space="preserve"> % от планового значения показателя, установленного на 202</w:t>
      </w:r>
      <w:r w:rsidR="002908DD">
        <w:rPr>
          <w:rFonts w:ascii="Times New Roman" w:eastAsia="Calibri" w:hAnsi="Times New Roman" w:cs="Times New Roman"/>
          <w:bCs/>
          <w:iCs/>
          <w:sz w:val="28"/>
          <w:szCs w:val="28"/>
        </w:rPr>
        <w:t>4</w:t>
      </w:r>
      <w:r w:rsidRPr="001F3680">
        <w:rPr>
          <w:rFonts w:ascii="Times New Roman" w:eastAsia="Calibri" w:hAnsi="Times New Roman" w:cs="Times New Roman"/>
          <w:bCs/>
          <w:iCs/>
          <w:sz w:val="28"/>
          <w:szCs w:val="28"/>
        </w:rPr>
        <w:t xml:space="preserve"> год (</w:t>
      </w:r>
      <w:r w:rsidR="002908DD">
        <w:rPr>
          <w:rFonts w:ascii="Times New Roman" w:eastAsia="Calibri" w:hAnsi="Times New Roman" w:cs="Times New Roman"/>
          <w:bCs/>
          <w:iCs/>
          <w:sz w:val="28"/>
          <w:szCs w:val="28"/>
        </w:rPr>
        <w:t>47</w:t>
      </w:r>
      <w:r w:rsidRPr="001F3680">
        <w:rPr>
          <w:rFonts w:ascii="Times New Roman" w:eastAsia="Calibri" w:hAnsi="Times New Roman" w:cs="Times New Roman"/>
          <w:bCs/>
          <w:iCs/>
          <w:sz w:val="28"/>
          <w:szCs w:val="28"/>
        </w:rPr>
        <w:t xml:space="preserve"> сем</w:t>
      </w:r>
      <w:r w:rsidR="00732D02" w:rsidRPr="001F3680">
        <w:rPr>
          <w:rFonts w:ascii="Times New Roman" w:eastAsia="Calibri" w:hAnsi="Times New Roman" w:cs="Times New Roman"/>
          <w:bCs/>
          <w:iCs/>
          <w:sz w:val="28"/>
          <w:szCs w:val="28"/>
        </w:rPr>
        <w:t>ей</w:t>
      </w:r>
      <w:r w:rsidRPr="001F3680">
        <w:rPr>
          <w:rFonts w:ascii="Times New Roman" w:eastAsia="Calibri" w:hAnsi="Times New Roman" w:cs="Times New Roman"/>
          <w:bCs/>
          <w:iCs/>
          <w:sz w:val="28"/>
          <w:szCs w:val="28"/>
        </w:rPr>
        <w:t>).</w:t>
      </w:r>
    </w:p>
    <w:p w14:paraId="5274E385" w14:textId="77777777" w:rsidR="007958F2" w:rsidRPr="001F3680" w:rsidRDefault="007958F2" w:rsidP="001F3680">
      <w:pPr>
        <w:pStyle w:val="a4"/>
        <w:ind w:firstLine="851"/>
        <w:jc w:val="both"/>
        <w:rPr>
          <w:rFonts w:ascii="Times New Roman" w:hAnsi="Times New Roman"/>
          <w:bCs/>
          <w:iCs/>
          <w:sz w:val="28"/>
          <w:szCs w:val="28"/>
        </w:rPr>
      </w:pPr>
      <w:r w:rsidRPr="001F3680">
        <w:rPr>
          <w:rFonts w:ascii="Times New Roman" w:hAnsi="Times New Roman"/>
          <w:bCs/>
          <w:iCs/>
          <w:sz w:val="28"/>
          <w:szCs w:val="28"/>
        </w:rPr>
        <w:t>Для достижения целей и показателей Программы, осуществляются мероприятия по приобретению жилых помещений в строящихся и введенных в эксплуатацию жилых домах, а также предоставлению гражданам субсидий на приобретение (строительство) жилья.</w:t>
      </w:r>
    </w:p>
    <w:p w14:paraId="6949369D" w14:textId="061A182C" w:rsidR="007958F2" w:rsidRDefault="007958F2" w:rsidP="001F3680">
      <w:pPr>
        <w:pStyle w:val="a4"/>
        <w:ind w:firstLine="851"/>
        <w:jc w:val="both"/>
        <w:rPr>
          <w:rFonts w:ascii="Times New Roman" w:hAnsi="Times New Roman"/>
          <w:bCs/>
          <w:iCs/>
          <w:sz w:val="28"/>
          <w:szCs w:val="28"/>
        </w:rPr>
      </w:pPr>
      <w:r w:rsidRPr="001F3680">
        <w:rPr>
          <w:rFonts w:ascii="Times New Roman" w:hAnsi="Times New Roman"/>
          <w:bCs/>
          <w:iCs/>
          <w:sz w:val="28"/>
          <w:szCs w:val="28"/>
        </w:rPr>
        <w:t>Так в 202</w:t>
      </w:r>
      <w:r w:rsidR="002908DD">
        <w:rPr>
          <w:rFonts w:ascii="Times New Roman" w:hAnsi="Times New Roman"/>
          <w:bCs/>
          <w:iCs/>
          <w:sz w:val="28"/>
          <w:szCs w:val="28"/>
        </w:rPr>
        <w:t>4</w:t>
      </w:r>
      <w:r w:rsidRPr="001F3680">
        <w:rPr>
          <w:rFonts w:ascii="Times New Roman" w:hAnsi="Times New Roman"/>
          <w:bCs/>
          <w:iCs/>
          <w:sz w:val="28"/>
          <w:szCs w:val="28"/>
        </w:rPr>
        <w:t xml:space="preserve"> году на территории района введено в эксплуатацию </w:t>
      </w:r>
      <w:r w:rsidR="009E3B33">
        <w:rPr>
          <w:rFonts w:ascii="Times New Roman" w:hAnsi="Times New Roman"/>
          <w:bCs/>
          <w:iCs/>
          <w:sz w:val="28"/>
          <w:szCs w:val="28"/>
        </w:rPr>
        <w:t>во</w:t>
      </w:r>
      <w:r w:rsidR="005855ED" w:rsidRPr="009E3B33">
        <w:rPr>
          <w:rFonts w:ascii="Times New Roman" w:hAnsi="Times New Roman"/>
          <w:bCs/>
          <w:iCs/>
          <w:sz w:val="28"/>
          <w:szCs w:val="28"/>
        </w:rPr>
        <w:t>семь</w:t>
      </w:r>
      <w:r w:rsidRPr="009E3B33">
        <w:rPr>
          <w:rFonts w:ascii="Times New Roman" w:hAnsi="Times New Roman"/>
          <w:bCs/>
          <w:iCs/>
          <w:sz w:val="28"/>
          <w:szCs w:val="28"/>
        </w:rPr>
        <w:t xml:space="preserve"> </w:t>
      </w:r>
      <w:r w:rsidRPr="001F3680">
        <w:rPr>
          <w:rFonts w:ascii="Times New Roman" w:hAnsi="Times New Roman"/>
          <w:bCs/>
          <w:iCs/>
          <w:sz w:val="28"/>
          <w:szCs w:val="28"/>
        </w:rPr>
        <w:t xml:space="preserve">жилых домов, в том числе: один дом в п. Кирпичный, один дом в </w:t>
      </w:r>
      <w:r w:rsidR="005855ED" w:rsidRPr="001F3680">
        <w:rPr>
          <w:rFonts w:ascii="Times New Roman" w:hAnsi="Times New Roman"/>
          <w:bCs/>
          <w:iCs/>
          <w:sz w:val="28"/>
          <w:szCs w:val="28"/>
        </w:rPr>
        <w:t>д</w:t>
      </w:r>
      <w:r w:rsidRPr="001F3680">
        <w:rPr>
          <w:rFonts w:ascii="Times New Roman" w:hAnsi="Times New Roman"/>
          <w:bCs/>
          <w:iCs/>
          <w:sz w:val="28"/>
          <w:szCs w:val="28"/>
        </w:rPr>
        <w:t xml:space="preserve">. </w:t>
      </w:r>
      <w:r w:rsidR="005855ED" w:rsidRPr="001F3680">
        <w:rPr>
          <w:rFonts w:ascii="Times New Roman" w:hAnsi="Times New Roman"/>
          <w:bCs/>
          <w:iCs/>
          <w:sz w:val="28"/>
          <w:szCs w:val="28"/>
        </w:rPr>
        <w:t>Белогорье</w:t>
      </w:r>
      <w:r w:rsidRPr="001F3680">
        <w:rPr>
          <w:rFonts w:ascii="Times New Roman" w:hAnsi="Times New Roman"/>
          <w:bCs/>
          <w:iCs/>
          <w:sz w:val="28"/>
          <w:szCs w:val="28"/>
        </w:rPr>
        <w:t xml:space="preserve">, </w:t>
      </w:r>
      <w:r w:rsidR="009E3B33">
        <w:rPr>
          <w:rFonts w:ascii="Times New Roman" w:hAnsi="Times New Roman"/>
          <w:bCs/>
          <w:iCs/>
          <w:sz w:val="28"/>
          <w:szCs w:val="28"/>
        </w:rPr>
        <w:t>три</w:t>
      </w:r>
      <w:r w:rsidR="005855ED" w:rsidRPr="001F3680">
        <w:rPr>
          <w:rFonts w:ascii="Times New Roman" w:hAnsi="Times New Roman"/>
          <w:bCs/>
          <w:iCs/>
          <w:sz w:val="28"/>
          <w:szCs w:val="28"/>
        </w:rPr>
        <w:t xml:space="preserve"> дома в </w:t>
      </w:r>
      <w:r w:rsidR="00A90371">
        <w:rPr>
          <w:rFonts w:ascii="Times New Roman" w:hAnsi="Times New Roman"/>
          <w:bCs/>
          <w:iCs/>
          <w:sz w:val="28"/>
          <w:szCs w:val="28"/>
        </w:rPr>
        <w:t>п. Луговской</w:t>
      </w:r>
      <w:r w:rsidR="005855ED" w:rsidRPr="001F3680">
        <w:rPr>
          <w:rFonts w:ascii="Times New Roman" w:hAnsi="Times New Roman"/>
          <w:bCs/>
          <w:iCs/>
          <w:sz w:val="28"/>
          <w:szCs w:val="28"/>
        </w:rPr>
        <w:t xml:space="preserve">, </w:t>
      </w:r>
      <w:r w:rsidR="00A90371">
        <w:rPr>
          <w:rFonts w:ascii="Times New Roman" w:hAnsi="Times New Roman"/>
          <w:bCs/>
          <w:iCs/>
          <w:sz w:val="28"/>
          <w:szCs w:val="28"/>
        </w:rPr>
        <w:t>один</w:t>
      </w:r>
      <w:r w:rsidRPr="001F3680">
        <w:rPr>
          <w:rFonts w:ascii="Times New Roman" w:hAnsi="Times New Roman"/>
          <w:bCs/>
          <w:iCs/>
          <w:sz w:val="28"/>
          <w:szCs w:val="28"/>
        </w:rPr>
        <w:t xml:space="preserve"> дом в </w:t>
      </w:r>
      <w:r w:rsidR="005855ED" w:rsidRPr="001F3680">
        <w:rPr>
          <w:rFonts w:ascii="Times New Roman" w:hAnsi="Times New Roman"/>
          <w:bCs/>
          <w:iCs/>
          <w:sz w:val="28"/>
          <w:szCs w:val="28"/>
        </w:rPr>
        <w:t>п</w:t>
      </w:r>
      <w:r w:rsidRPr="001F3680">
        <w:rPr>
          <w:rFonts w:ascii="Times New Roman" w:hAnsi="Times New Roman"/>
          <w:bCs/>
          <w:iCs/>
          <w:sz w:val="28"/>
          <w:szCs w:val="28"/>
        </w:rPr>
        <w:t xml:space="preserve">. </w:t>
      </w:r>
      <w:r w:rsidR="005855ED" w:rsidRPr="001F3680">
        <w:rPr>
          <w:rFonts w:ascii="Times New Roman" w:hAnsi="Times New Roman"/>
          <w:bCs/>
          <w:iCs/>
          <w:sz w:val="28"/>
          <w:szCs w:val="28"/>
        </w:rPr>
        <w:t>Горноправдинск</w:t>
      </w:r>
      <w:r w:rsidR="009E3B33">
        <w:rPr>
          <w:rFonts w:ascii="Times New Roman" w:hAnsi="Times New Roman"/>
          <w:bCs/>
          <w:iCs/>
          <w:sz w:val="28"/>
          <w:szCs w:val="28"/>
        </w:rPr>
        <w:t xml:space="preserve">, </w:t>
      </w:r>
      <w:r w:rsidR="009E3B33" w:rsidRPr="001F3680">
        <w:rPr>
          <w:rFonts w:ascii="Times New Roman" w:hAnsi="Times New Roman"/>
          <w:bCs/>
          <w:iCs/>
          <w:sz w:val="28"/>
          <w:szCs w:val="28"/>
        </w:rPr>
        <w:t>один дом в с. Селиярово</w:t>
      </w:r>
      <w:r w:rsidR="009E3B33">
        <w:rPr>
          <w:rFonts w:ascii="Times New Roman" w:hAnsi="Times New Roman"/>
          <w:bCs/>
          <w:iCs/>
          <w:sz w:val="28"/>
          <w:szCs w:val="28"/>
        </w:rPr>
        <w:t xml:space="preserve">, </w:t>
      </w:r>
      <w:r w:rsidR="009E3B33" w:rsidRPr="001F3680">
        <w:rPr>
          <w:rFonts w:ascii="Times New Roman" w:hAnsi="Times New Roman"/>
          <w:bCs/>
          <w:iCs/>
          <w:sz w:val="28"/>
          <w:szCs w:val="28"/>
        </w:rPr>
        <w:t xml:space="preserve">один дом в </w:t>
      </w:r>
      <w:r w:rsidR="009E3B33">
        <w:rPr>
          <w:rFonts w:ascii="Times New Roman" w:hAnsi="Times New Roman"/>
          <w:bCs/>
          <w:iCs/>
          <w:sz w:val="28"/>
          <w:szCs w:val="28"/>
        </w:rPr>
        <w:t>с. Тюли.</w:t>
      </w:r>
    </w:p>
    <w:p w14:paraId="4C53DC4B" w14:textId="7BAFBE1D" w:rsidR="00C03C07" w:rsidRPr="001F3680" w:rsidRDefault="005855ED" w:rsidP="001F3680">
      <w:pPr>
        <w:spacing w:after="0" w:line="240" w:lineRule="auto"/>
        <w:ind w:firstLine="851"/>
        <w:jc w:val="both"/>
        <w:rPr>
          <w:rFonts w:ascii="Times New Roman" w:hAnsi="Times New Roman" w:cs="Times New Roman"/>
        </w:rPr>
      </w:pPr>
      <w:r w:rsidRPr="001F3680">
        <w:rPr>
          <w:rFonts w:ascii="Times New Roman" w:eastAsia="Calibri" w:hAnsi="Times New Roman" w:cs="Times New Roman"/>
          <w:bCs/>
          <w:iCs/>
          <w:sz w:val="28"/>
          <w:szCs w:val="28"/>
        </w:rPr>
        <w:t>Для эффективной реализации программных мероприятий, в</w:t>
      </w:r>
      <w:r w:rsidR="0027477E" w:rsidRPr="001F3680">
        <w:rPr>
          <w:rFonts w:ascii="Times New Roman" w:eastAsia="Calibri" w:hAnsi="Times New Roman" w:cs="Times New Roman"/>
          <w:bCs/>
          <w:iCs/>
          <w:sz w:val="28"/>
          <w:szCs w:val="28"/>
        </w:rPr>
        <w:t xml:space="preserve"> 20</w:t>
      </w:r>
      <w:r w:rsidR="00182265" w:rsidRPr="001F3680">
        <w:rPr>
          <w:rFonts w:ascii="Times New Roman" w:eastAsia="Calibri" w:hAnsi="Times New Roman" w:cs="Times New Roman"/>
          <w:bCs/>
          <w:iCs/>
          <w:sz w:val="28"/>
          <w:szCs w:val="28"/>
        </w:rPr>
        <w:t>2</w:t>
      </w:r>
      <w:r w:rsidR="004E6F1C">
        <w:rPr>
          <w:rFonts w:ascii="Times New Roman" w:eastAsia="Calibri" w:hAnsi="Times New Roman" w:cs="Times New Roman"/>
          <w:bCs/>
          <w:iCs/>
          <w:sz w:val="28"/>
          <w:szCs w:val="28"/>
        </w:rPr>
        <w:t>4</w:t>
      </w:r>
      <w:r w:rsidR="0027477E" w:rsidRPr="001F3680">
        <w:rPr>
          <w:rFonts w:ascii="Times New Roman" w:eastAsia="Calibri" w:hAnsi="Times New Roman" w:cs="Times New Roman"/>
          <w:bCs/>
          <w:iCs/>
          <w:sz w:val="28"/>
          <w:szCs w:val="28"/>
        </w:rPr>
        <w:t xml:space="preserve"> год</w:t>
      </w:r>
      <w:r w:rsidR="007958F2" w:rsidRPr="001F3680">
        <w:rPr>
          <w:rFonts w:ascii="Times New Roman" w:eastAsia="Calibri" w:hAnsi="Times New Roman" w:cs="Times New Roman"/>
          <w:bCs/>
          <w:iCs/>
          <w:sz w:val="28"/>
          <w:szCs w:val="28"/>
        </w:rPr>
        <w:t>у</w:t>
      </w:r>
      <w:r w:rsidR="0027477E" w:rsidRPr="001F3680">
        <w:rPr>
          <w:rFonts w:ascii="Times New Roman" w:eastAsia="Calibri" w:hAnsi="Times New Roman" w:cs="Times New Roman"/>
          <w:bCs/>
          <w:iCs/>
          <w:sz w:val="28"/>
          <w:szCs w:val="28"/>
        </w:rPr>
        <w:t xml:space="preserve"> объем фин</w:t>
      </w:r>
      <w:r w:rsidR="00BC23D1" w:rsidRPr="001F3680">
        <w:rPr>
          <w:rFonts w:ascii="Times New Roman" w:eastAsia="Calibri" w:hAnsi="Times New Roman" w:cs="Times New Roman"/>
          <w:bCs/>
          <w:iCs/>
          <w:sz w:val="28"/>
          <w:szCs w:val="28"/>
        </w:rPr>
        <w:t xml:space="preserve">ансирования </w:t>
      </w:r>
      <w:r w:rsidR="00C03C07" w:rsidRPr="001F3680">
        <w:rPr>
          <w:rFonts w:ascii="Times New Roman" w:eastAsia="Calibri" w:hAnsi="Times New Roman" w:cs="Times New Roman"/>
          <w:bCs/>
          <w:iCs/>
          <w:sz w:val="28"/>
          <w:szCs w:val="28"/>
        </w:rPr>
        <w:t>Программы</w:t>
      </w:r>
      <w:r w:rsidR="00667FD1" w:rsidRPr="001F3680">
        <w:rPr>
          <w:rFonts w:ascii="Times New Roman" w:eastAsia="Calibri" w:hAnsi="Times New Roman" w:cs="Times New Roman"/>
          <w:bCs/>
          <w:iCs/>
          <w:sz w:val="28"/>
          <w:szCs w:val="28"/>
        </w:rPr>
        <w:t xml:space="preserve"> </w:t>
      </w:r>
      <w:r w:rsidR="00C03C07" w:rsidRPr="001F3680">
        <w:rPr>
          <w:rFonts w:ascii="Times New Roman" w:eastAsia="Calibri" w:hAnsi="Times New Roman" w:cs="Times New Roman"/>
          <w:bCs/>
          <w:iCs/>
          <w:sz w:val="28"/>
          <w:szCs w:val="28"/>
        </w:rPr>
        <w:t>состав</w:t>
      </w:r>
      <w:r w:rsidRPr="001F3680">
        <w:rPr>
          <w:rFonts w:ascii="Times New Roman" w:eastAsia="Calibri" w:hAnsi="Times New Roman" w:cs="Times New Roman"/>
          <w:bCs/>
          <w:iCs/>
          <w:sz w:val="28"/>
          <w:szCs w:val="28"/>
        </w:rPr>
        <w:t>ил</w:t>
      </w:r>
      <w:r w:rsidR="00C03C07" w:rsidRPr="001F3680">
        <w:rPr>
          <w:rFonts w:ascii="Times New Roman" w:eastAsia="Calibri" w:hAnsi="Times New Roman" w:cs="Times New Roman"/>
          <w:bCs/>
          <w:iCs/>
          <w:sz w:val="28"/>
          <w:szCs w:val="28"/>
        </w:rPr>
        <w:t xml:space="preserve"> </w:t>
      </w:r>
      <w:r w:rsidR="004E6F1C">
        <w:rPr>
          <w:rStyle w:val="FontStyle28"/>
          <w:sz w:val="28"/>
          <w:szCs w:val="28"/>
        </w:rPr>
        <w:t>275 509,9</w:t>
      </w:r>
      <w:r w:rsidR="00C03C07" w:rsidRPr="001F3680">
        <w:rPr>
          <w:rFonts w:ascii="Times New Roman" w:eastAsia="Calibri" w:hAnsi="Times New Roman" w:cs="Times New Roman"/>
          <w:bCs/>
          <w:iCs/>
          <w:sz w:val="28"/>
          <w:szCs w:val="28"/>
        </w:rPr>
        <w:t xml:space="preserve"> тыс. рублей, в том числе</w:t>
      </w:r>
      <w:r w:rsidR="0066000E" w:rsidRPr="001F3680">
        <w:rPr>
          <w:rFonts w:ascii="Times New Roman" w:eastAsia="Calibri" w:hAnsi="Times New Roman" w:cs="Times New Roman"/>
          <w:bCs/>
          <w:iCs/>
          <w:sz w:val="28"/>
          <w:szCs w:val="28"/>
        </w:rPr>
        <w:t xml:space="preserve">: </w:t>
      </w:r>
      <w:r w:rsidR="00667FD1" w:rsidRPr="001F3680">
        <w:rPr>
          <w:rFonts w:ascii="Times New Roman" w:eastAsia="Calibri" w:hAnsi="Times New Roman" w:cs="Times New Roman"/>
          <w:bCs/>
          <w:iCs/>
          <w:sz w:val="28"/>
          <w:szCs w:val="28"/>
        </w:rPr>
        <w:t>федеральный бюджет –</w:t>
      </w:r>
      <w:r w:rsidR="004E6F1C">
        <w:rPr>
          <w:rFonts w:ascii="Times New Roman" w:eastAsia="Calibri" w:hAnsi="Times New Roman" w:cs="Times New Roman"/>
          <w:bCs/>
          <w:iCs/>
          <w:sz w:val="28"/>
          <w:szCs w:val="28"/>
        </w:rPr>
        <w:t xml:space="preserve"> 230,4</w:t>
      </w:r>
      <w:r w:rsidR="00667FD1" w:rsidRPr="001F3680">
        <w:rPr>
          <w:rFonts w:ascii="Times New Roman" w:eastAsia="Calibri" w:hAnsi="Times New Roman" w:cs="Times New Roman"/>
          <w:bCs/>
          <w:iCs/>
          <w:sz w:val="28"/>
          <w:szCs w:val="28"/>
        </w:rPr>
        <w:t xml:space="preserve"> тыс. рублей, </w:t>
      </w:r>
      <w:r w:rsidR="00C03C07" w:rsidRPr="001F3680">
        <w:rPr>
          <w:rFonts w:ascii="Times New Roman" w:eastAsia="Calibri" w:hAnsi="Times New Roman" w:cs="Times New Roman"/>
          <w:bCs/>
          <w:iCs/>
          <w:sz w:val="28"/>
          <w:szCs w:val="28"/>
        </w:rPr>
        <w:t xml:space="preserve">бюджет автономного округа – </w:t>
      </w:r>
      <w:r w:rsidR="00EB57FA" w:rsidRPr="001F3680">
        <w:rPr>
          <w:rFonts w:ascii="Times New Roman" w:eastAsia="Calibri" w:hAnsi="Times New Roman" w:cs="Times New Roman"/>
          <w:bCs/>
          <w:iCs/>
          <w:sz w:val="28"/>
          <w:szCs w:val="28"/>
        </w:rPr>
        <w:t xml:space="preserve">                  </w:t>
      </w:r>
      <w:r w:rsidR="004E6F1C">
        <w:rPr>
          <w:rFonts w:ascii="Times New Roman" w:eastAsia="Calibri" w:hAnsi="Times New Roman" w:cs="Times New Roman"/>
          <w:bCs/>
          <w:iCs/>
          <w:sz w:val="28"/>
          <w:szCs w:val="28"/>
        </w:rPr>
        <w:t>245 161,1</w:t>
      </w:r>
      <w:r w:rsidR="00C369F8" w:rsidRPr="001F3680">
        <w:rPr>
          <w:rFonts w:ascii="Times New Roman" w:eastAsia="Calibri" w:hAnsi="Times New Roman" w:cs="Times New Roman"/>
          <w:bCs/>
          <w:iCs/>
          <w:sz w:val="28"/>
          <w:szCs w:val="28"/>
        </w:rPr>
        <w:t xml:space="preserve"> </w:t>
      </w:r>
      <w:r w:rsidR="00C03C07" w:rsidRPr="001F3680">
        <w:rPr>
          <w:rFonts w:ascii="Times New Roman" w:eastAsia="Calibri" w:hAnsi="Times New Roman" w:cs="Times New Roman"/>
          <w:bCs/>
          <w:iCs/>
          <w:sz w:val="28"/>
          <w:szCs w:val="28"/>
        </w:rPr>
        <w:t xml:space="preserve">тыс. рублей, бюджет района – </w:t>
      </w:r>
      <w:r w:rsidR="004E6F1C">
        <w:rPr>
          <w:rFonts w:ascii="Times New Roman" w:eastAsia="Calibri" w:hAnsi="Times New Roman" w:cs="Times New Roman"/>
          <w:bCs/>
          <w:iCs/>
          <w:sz w:val="28"/>
          <w:szCs w:val="28"/>
        </w:rPr>
        <w:t>30 118,4</w:t>
      </w:r>
      <w:r w:rsidR="00C03C07" w:rsidRPr="001F3680">
        <w:rPr>
          <w:rFonts w:ascii="Times New Roman" w:eastAsia="Calibri" w:hAnsi="Times New Roman" w:cs="Times New Roman"/>
          <w:bCs/>
          <w:iCs/>
          <w:sz w:val="28"/>
          <w:szCs w:val="28"/>
        </w:rPr>
        <w:t xml:space="preserve"> тыс. рублей. </w:t>
      </w:r>
    </w:p>
    <w:p w14:paraId="4836FEBD" w14:textId="1DE4BDF4" w:rsidR="00170B73" w:rsidRPr="001F3680" w:rsidRDefault="00EB57FA" w:rsidP="001F3680">
      <w:pPr>
        <w:spacing w:after="0" w:line="240" w:lineRule="auto"/>
        <w:ind w:firstLine="851"/>
        <w:jc w:val="both"/>
        <w:rPr>
          <w:rFonts w:ascii="Times New Roman" w:eastAsia="Times New Roman" w:hAnsi="Times New Roman" w:cs="Times New Roman"/>
          <w:bCs/>
          <w:iCs/>
          <w:sz w:val="28"/>
          <w:szCs w:val="28"/>
        </w:rPr>
      </w:pPr>
      <w:r w:rsidRPr="001F3680">
        <w:rPr>
          <w:rFonts w:ascii="Times New Roman" w:eastAsia="Times New Roman" w:hAnsi="Times New Roman" w:cs="Times New Roman"/>
          <w:bCs/>
          <w:iCs/>
          <w:sz w:val="28"/>
          <w:szCs w:val="28"/>
        </w:rPr>
        <w:t xml:space="preserve">Информация об итогах реализации Программы в разрезе программных мероприятий </w:t>
      </w:r>
      <w:r w:rsidRPr="001F3680">
        <w:rPr>
          <w:rFonts w:ascii="Times New Roman" w:hAnsi="Times New Roman" w:cs="Times New Roman"/>
          <w:sz w:val="28"/>
          <w:szCs w:val="28"/>
        </w:rPr>
        <w:t xml:space="preserve">за </w:t>
      </w:r>
      <w:r w:rsidR="00667FD1" w:rsidRPr="001F3680">
        <w:rPr>
          <w:rFonts w:ascii="Times New Roman" w:hAnsi="Times New Roman" w:cs="Times New Roman"/>
          <w:sz w:val="28"/>
          <w:szCs w:val="28"/>
        </w:rPr>
        <w:t>202</w:t>
      </w:r>
      <w:r w:rsidR="002B6FED">
        <w:rPr>
          <w:rFonts w:ascii="Times New Roman" w:hAnsi="Times New Roman" w:cs="Times New Roman"/>
          <w:sz w:val="28"/>
          <w:szCs w:val="28"/>
        </w:rPr>
        <w:t>4</w:t>
      </w:r>
      <w:r w:rsidR="00667FD1" w:rsidRPr="001F3680">
        <w:rPr>
          <w:rFonts w:ascii="Times New Roman" w:hAnsi="Times New Roman" w:cs="Times New Roman"/>
          <w:sz w:val="28"/>
          <w:szCs w:val="28"/>
        </w:rPr>
        <w:t xml:space="preserve"> год</w:t>
      </w:r>
      <w:r w:rsidR="00223100" w:rsidRPr="001F3680">
        <w:rPr>
          <w:rFonts w:ascii="Times New Roman" w:eastAsia="Times New Roman" w:hAnsi="Times New Roman" w:cs="Times New Roman"/>
          <w:bCs/>
          <w:iCs/>
          <w:sz w:val="28"/>
          <w:szCs w:val="28"/>
        </w:rPr>
        <w:t>:</w:t>
      </w:r>
    </w:p>
    <w:p w14:paraId="00D77C2B" w14:textId="275B87A2" w:rsidR="005930D8" w:rsidRPr="001F3680" w:rsidRDefault="00F0717F" w:rsidP="001F3680">
      <w:pPr>
        <w:pStyle w:val="20"/>
        <w:shd w:val="clear" w:color="auto" w:fill="auto"/>
        <w:spacing w:before="0" w:after="0" w:line="240" w:lineRule="auto"/>
        <w:ind w:left="57" w:right="57" w:firstLine="794"/>
        <w:jc w:val="both"/>
        <w:rPr>
          <w:rFonts w:cs="Times New Roman"/>
          <w:bCs/>
          <w:iCs/>
        </w:rPr>
      </w:pPr>
      <w:r w:rsidRPr="001F3680">
        <w:rPr>
          <w:rFonts w:cs="Times New Roman"/>
          <w:bCs/>
          <w:iCs/>
        </w:rPr>
        <w:t>1.</w:t>
      </w:r>
      <w:r w:rsidR="00007016" w:rsidRPr="001F3680">
        <w:rPr>
          <w:rFonts w:cs="Times New Roman"/>
          <w:bCs/>
          <w:iCs/>
        </w:rPr>
        <w:t xml:space="preserve"> По мероприятию </w:t>
      </w:r>
      <w:r w:rsidR="00667FD1" w:rsidRPr="001F3680">
        <w:rPr>
          <w:rFonts w:cs="Times New Roman"/>
          <w:bCs/>
          <w:iCs/>
        </w:rPr>
        <w:t>Региональный проект «Обеспечение устойчивого сокращения непригодного для проживания жилищного фонда»</w:t>
      </w:r>
      <w:r w:rsidR="001F3680">
        <w:rPr>
          <w:rFonts w:cs="Times New Roman"/>
          <w:bCs/>
          <w:iCs/>
        </w:rPr>
        <w:t xml:space="preserve"> </w:t>
      </w:r>
      <w:r w:rsidR="00405CF2" w:rsidRPr="001F3680">
        <w:rPr>
          <w:rFonts w:cs="Times New Roman"/>
          <w:bCs/>
          <w:iCs/>
        </w:rPr>
        <w:t xml:space="preserve">в </w:t>
      </w:r>
      <w:r w:rsidR="00EB57FA" w:rsidRPr="001F3680">
        <w:rPr>
          <w:rFonts w:cs="Times New Roman"/>
          <w:bCs/>
          <w:iCs/>
        </w:rPr>
        <w:t>202</w:t>
      </w:r>
      <w:r w:rsidR="002B6FED">
        <w:rPr>
          <w:rFonts w:cs="Times New Roman"/>
          <w:bCs/>
          <w:iCs/>
        </w:rPr>
        <w:t>4</w:t>
      </w:r>
      <w:r w:rsidR="00405CF2" w:rsidRPr="001F3680">
        <w:rPr>
          <w:rFonts w:cs="Times New Roman"/>
          <w:bCs/>
          <w:iCs/>
        </w:rPr>
        <w:t xml:space="preserve"> году финансирование не предусмотрено</w:t>
      </w:r>
      <w:r w:rsidR="005930D8" w:rsidRPr="001F3680">
        <w:rPr>
          <w:rFonts w:cs="Times New Roman"/>
          <w:bCs/>
          <w:iCs/>
        </w:rPr>
        <w:t>.</w:t>
      </w:r>
    </w:p>
    <w:p w14:paraId="66E9E6B9" w14:textId="5402EEBE" w:rsidR="002B6FED" w:rsidRPr="00A63036" w:rsidRDefault="001C6410" w:rsidP="002B6FED">
      <w:pPr>
        <w:spacing w:after="0" w:line="240" w:lineRule="auto"/>
        <w:ind w:firstLine="851"/>
        <w:jc w:val="both"/>
        <w:rPr>
          <w:rFonts w:ascii="Times New Roman" w:hAnsi="Times New Roman" w:cs="Times New Roman"/>
          <w:bCs/>
          <w:iCs/>
          <w:sz w:val="28"/>
          <w:szCs w:val="28"/>
        </w:rPr>
      </w:pPr>
      <w:r w:rsidRPr="001F3680">
        <w:rPr>
          <w:rFonts w:ascii="Times New Roman" w:eastAsia="Times New Roman" w:hAnsi="Times New Roman" w:cs="Times New Roman"/>
          <w:bCs/>
          <w:iCs/>
          <w:sz w:val="28"/>
          <w:szCs w:val="28"/>
        </w:rPr>
        <w:t>2. По мероприятию «</w:t>
      </w:r>
      <w:r w:rsidR="005930D8" w:rsidRPr="001F3680">
        <w:rPr>
          <w:rFonts w:ascii="Times New Roman" w:eastAsia="Times New Roman" w:hAnsi="Times New Roman" w:cs="Times New Roman"/>
          <w:bCs/>
          <w:iCs/>
          <w:sz w:val="28"/>
          <w:szCs w:val="28"/>
        </w:rPr>
        <w:t>Приобретение жилых помещений по договорам купли-продажи и (или) приобретение жилых помещений по договорам участия в долевом строительстве</w:t>
      </w:r>
      <w:r w:rsidRPr="001F3680">
        <w:rPr>
          <w:rFonts w:ascii="Times New Roman" w:eastAsia="Times New Roman" w:hAnsi="Times New Roman" w:cs="Times New Roman"/>
          <w:bCs/>
          <w:iCs/>
          <w:sz w:val="28"/>
          <w:szCs w:val="28"/>
        </w:rPr>
        <w:t xml:space="preserve">» </w:t>
      </w:r>
      <w:r w:rsidR="00BF39F2" w:rsidRPr="001F3680">
        <w:rPr>
          <w:rFonts w:ascii="Times New Roman" w:eastAsia="Times New Roman" w:hAnsi="Times New Roman" w:cs="Times New Roman"/>
          <w:bCs/>
          <w:iCs/>
          <w:sz w:val="28"/>
          <w:szCs w:val="28"/>
        </w:rPr>
        <w:t xml:space="preserve">доведено финансирование в размере </w:t>
      </w:r>
      <w:r w:rsidR="002B6FED">
        <w:rPr>
          <w:rFonts w:ascii="Times New Roman" w:eastAsia="Times New Roman" w:hAnsi="Times New Roman" w:cs="Times New Roman"/>
          <w:bCs/>
          <w:iCs/>
          <w:sz w:val="28"/>
          <w:szCs w:val="28"/>
        </w:rPr>
        <w:t>244 508,4</w:t>
      </w:r>
      <w:r w:rsidR="00BF39F2" w:rsidRPr="001F3680">
        <w:rPr>
          <w:rFonts w:ascii="Times New Roman" w:eastAsia="Times New Roman" w:hAnsi="Times New Roman" w:cs="Times New Roman"/>
          <w:bCs/>
          <w:iCs/>
          <w:sz w:val="28"/>
          <w:szCs w:val="28"/>
        </w:rPr>
        <w:t xml:space="preserve"> тыс. рублей</w:t>
      </w:r>
      <w:r w:rsidR="002B6FED" w:rsidRPr="00A63036">
        <w:rPr>
          <w:rFonts w:ascii="Times New Roman" w:hAnsi="Times New Roman" w:cs="Times New Roman"/>
          <w:bCs/>
          <w:iCs/>
          <w:sz w:val="28"/>
          <w:szCs w:val="28"/>
        </w:rPr>
        <w:t xml:space="preserve">, в том числе средства бюджета автономного округа в размере </w:t>
      </w:r>
      <w:r w:rsidR="002B6FED">
        <w:rPr>
          <w:rFonts w:ascii="Times New Roman" w:hAnsi="Times New Roman" w:cs="Times New Roman"/>
          <w:bCs/>
          <w:iCs/>
          <w:sz w:val="28"/>
          <w:szCs w:val="28"/>
        </w:rPr>
        <w:t>217 612,4</w:t>
      </w:r>
      <w:r w:rsidR="002B6FED" w:rsidRPr="00A63036">
        <w:rPr>
          <w:rFonts w:ascii="Times New Roman" w:hAnsi="Times New Roman" w:cs="Times New Roman"/>
          <w:bCs/>
          <w:iCs/>
          <w:sz w:val="28"/>
          <w:szCs w:val="28"/>
        </w:rPr>
        <w:t xml:space="preserve"> тыс. рублей.</w:t>
      </w:r>
    </w:p>
    <w:p w14:paraId="36452731" w14:textId="621D6FFE" w:rsidR="002B6FED" w:rsidRPr="00A63036" w:rsidRDefault="002B6FED" w:rsidP="002B6FED">
      <w:pPr>
        <w:pStyle w:val="20"/>
        <w:shd w:val="clear" w:color="auto" w:fill="auto"/>
        <w:spacing w:before="0" w:after="0" w:line="240" w:lineRule="auto"/>
        <w:ind w:left="57" w:right="57" w:firstLine="794"/>
        <w:jc w:val="both"/>
        <w:rPr>
          <w:rFonts w:cs="Times New Roman"/>
          <w:color w:val="000000"/>
        </w:rPr>
      </w:pPr>
      <w:r>
        <w:rPr>
          <w:rFonts w:cs="Times New Roman"/>
          <w:bCs/>
          <w:iCs/>
        </w:rPr>
        <w:t>В</w:t>
      </w:r>
      <w:r w:rsidRPr="00A63036">
        <w:rPr>
          <w:rFonts w:cs="Times New Roman"/>
          <w:bCs/>
          <w:iCs/>
        </w:rPr>
        <w:t xml:space="preserve"> 202</w:t>
      </w:r>
      <w:r>
        <w:rPr>
          <w:rFonts w:cs="Times New Roman"/>
          <w:bCs/>
          <w:iCs/>
        </w:rPr>
        <w:t>4</w:t>
      </w:r>
      <w:r w:rsidRPr="00A63036">
        <w:rPr>
          <w:rFonts w:cs="Times New Roman"/>
          <w:bCs/>
          <w:iCs/>
        </w:rPr>
        <w:t xml:space="preserve"> год</w:t>
      </w:r>
      <w:r>
        <w:rPr>
          <w:rFonts w:cs="Times New Roman"/>
          <w:bCs/>
          <w:iCs/>
        </w:rPr>
        <w:t>у</w:t>
      </w:r>
      <w:r w:rsidRPr="00A63036">
        <w:rPr>
          <w:rFonts w:cs="Times New Roman"/>
          <w:bCs/>
          <w:iCs/>
        </w:rPr>
        <w:t xml:space="preserve"> заключены муниципальные контракты на п</w:t>
      </w:r>
      <w:r w:rsidRPr="00A63036">
        <w:rPr>
          <w:rFonts w:cs="Times New Roman"/>
          <w:color w:val="000000"/>
        </w:rPr>
        <w:t>риобретение в муниципальную собственность 4</w:t>
      </w:r>
      <w:r>
        <w:rPr>
          <w:rFonts w:cs="Times New Roman"/>
          <w:color w:val="000000"/>
        </w:rPr>
        <w:t>5</w:t>
      </w:r>
      <w:r w:rsidRPr="00A63036">
        <w:rPr>
          <w:rFonts w:cs="Times New Roman"/>
          <w:color w:val="000000"/>
        </w:rPr>
        <w:t xml:space="preserve"> жилых помещений в населенных пунктах района: д. Белогорье (6 жилых помещений), п. Горноправдинск (18 жилых помещений), п. Кирпичный  (4 жилых помещения), п. Луговской (1 жилое помещение), с. Селиярово  (8 жилых помещений), с. Тюли  (4 жилых помещения), д. Ярки (</w:t>
      </w:r>
      <w:r>
        <w:rPr>
          <w:rFonts w:cs="Times New Roman"/>
          <w:color w:val="000000"/>
        </w:rPr>
        <w:t>4</w:t>
      </w:r>
      <w:r w:rsidRPr="00A63036">
        <w:rPr>
          <w:rFonts w:cs="Times New Roman"/>
          <w:color w:val="000000"/>
        </w:rPr>
        <w:t xml:space="preserve"> жилых помещения). Также с гражданами – собственниками жилых помещений, расположенных в аварийном жилищном фонде, заключено </w:t>
      </w:r>
      <w:r>
        <w:rPr>
          <w:rFonts w:cs="Times New Roman"/>
          <w:color w:val="000000"/>
        </w:rPr>
        <w:t>19</w:t>
      </w:r>
      <w:r w:rsidRPr="00A63036">
        <w:rPr>
          <w:rFonts w:cs="Times New Roman"/>
          <w:color w:val="000000"/>
        </w:rPr>
        <w:t xml:space="preserve"> соглашени</w:t>
      </w:r>
      <w:r>
        <w:rPr>
          <w:rFonts w:cs="Times New Roman"/>
          <w:color w:val="000000"/>
        </w:rPr>
        <w:t>й</w:t>
      </w:r>
      <w:r w:rsidRPr="00A63036">
        <w:rPr>
          <w:rFonts w:cs="Times New Roman"/>
          <w:color w:val="000000"/>
        </w:rPr>
        <w:t xml:space="preserve"> об изъятии недвижимого имущества, в рамках которых гражданам выплачено возмещение за изымаемые жилые помещения.</w:t>
      </w:r>
    </w:p>
    <w:p w14:paraId="15FD506E" w14:textId="09D80E75" w:rsidR="002B6FED" w:rsidRPr="00A63036" w:rsidRDefault="002B6FED" w:rsidP="002B6FED">
      <w:pPr>
        <w:spacing w:after="0" w:line="240" w:lineRule="auto"/>
        <w:ind w:firstLine="851"/>
        <w:jc w:val="both"/>
        <w:rPr>
          <w:rFonts w:ascii="Times New Roman" w:eastAsia="Calibri" w:hAnsi="Times New Roman" w:cs="Times New Roman"/>
          <w:color w:val="000000"/>
          <w:sz w:val="28"/>
          <w:szCs w:val="28"/>
        </w:rPr>
      </w:pPr>
      <w:r w:rsidRPr="00A63036">
        <w:rPr>
          <w:rFonts w:ascii="Times New Roman" w:eastAsia="Calibri" w:hAnsi="Times New Roman" w:cs="Times New Roman"/>
          <w:color w:val="000000"/>
          <w:sz w:val="28"/>
          <w:szCs w:val="28"/>
        </w:rPr>
        <w:t xml:space="preserve">Кассовое исполнение по мероприятию составляет </w:t>
      </w:r>
      <w:r w:rsidR="009E29AF" w:rsidRPr="009E29AF">
        <w:rPr>
          <w:rFonts w:ascii="Times New Roman" w:eastAsia="Calibri" w:hAnsi="Times New Roman" w:cs="Times New Roman"/>
          <w:color w:val="000000"/>
          <w:sz w:val="28"/>
          <w:szCs w:val="28"/>
        </w:rPr>
        <w:t>2</w:t>
      </w:r>
      <w:r>
        <w:rPr>
          <w:rFonts w:ascii="Times New Roman" w:eastAsia="Calibri" w:hAnsi="Times New Roman" w:cs="Times New Roman"/>
          <w:color w:val="000000"/>
          <w:sz w:val="28"/>
          <w:szCs w:val="28"/>
        </w:rPr>
        <w:t>41 830,</w:t>
      </w:r>
      <w:r w:rsidR="009E29AF" w:rsidRPr="009E29AF">
        <w:rPr>
          <w:rFonts w:ascii="Times New Roman" w:eastAsia="Calibri" w:hAnsi="Times New Roman" w:cs="Times New Roman"/>
          <w:color w:val="000000"/>
          <w:sz w:val="28"/>
          <w:szCs w:val="28"/>
        </w:rPr>
        <w:t>8</w:t>
      </w:r>
      <w:r w:rsidRPr="00A63036">
        <w:rPr>
          <w:rFonts w:ascii="Times New Roman" w:eastAsia="Calibri" w:hAnsi="Times New Roman" w:cs="Times New Roman"/>
          <w:color w:val="000000"/>
          <w:sz w:val="28"/>
          <w:szCs w:val="28"/>
        </w:rPr>
        <w:t xml:space="preserve"> тыс. рублей – </w:t>
      </w:r>
      <w:r>
        <w:rPr>
          <w:rFonts w:ascii="Times New Roman" w:eastAsia="Calibri" w:hAnsi="Times New Roman" w:cs="Times New Roman"/>
          <w:color w:val="000000"/>
          <w:sz w:val="28"/>
          <w:szCs w:val="28"/>
        </w:rPr>
        <w:t>98,9</w:t>
      </w:r>
      <w:r w:rsidRPr="00A63036">
        <w:rPr>
          <w:rFonts w:ascii="Times New Roman" w:eastAsia="Calibri" w:hAnsi="Times New Roman" w:cs="Times New Roman"/>
          <w:color w:val="000000"/>
          <w:sz w:val="28"/>
          <w:szCs w:val="28"/>
        </w:rPr>
        <w:t xml:space="preserve"> %. </w:t>
      </w:r>
    </w:p>
    <w:p w14:paraId="395FBF3E" w14:textId="12B861B3" w:rsidR="00540FE8" w:rsidRPr="001F3680" w:rsidRDefault="00540FE8" w:rsidP="001F3680">
      <w:pPr>
        <w:spacing w:after="0" w:line="240" w:lineRule="auto"/>
        <w:ind w:firstLine="851"/>
        <w:jc w:val="both"/>
        <w:rPr>
          <w:rFonts w:ascii="Times New Roman" w:eastAsia="Calibri" w:hAnsi="Times New Roman" w:cs="Times New Roman"/>
          <w:color w:val="000000"/>
          <w:sz w:val="28"/>
          <w:szCs w:val="28"/>
        </w:rPr>
      </w:pPr>
      <w:r w:rsidRPr="001F3680">
        <w:rPr>
          <w:rFonts w:ascii="Times New Roman" w:eastAsia="Calibri" w:hAnsi="Times New Roman" w:cs="Times New Roman"/>
          <w:color w:val="000000"/>
          <w:sz w:val="28"/>
          <w:szCs w:val="28"/>
        </w:rPr>
        <w:t>Исполнение мероприятия на уровне 9</w:t>
      </w:r>
      <w:r w:rsidR="002B6FED">
        <w:rPr>
          <w:rFonts w:ascii="Times New Roman" w:eastAsia="Calibri" w:hAnsi="Times New Roman" w:cs="Times New Roman"/>
          <w:color w:val="000000"/>
          <w:sz w:val="28"/>
          <w:szCs w:val="28"/>
        </w:rPr>
        <w:t xml:space="preserve">8,9 </w:t>
      </w:r>
      <w:r w:rsidRPr="001F3680">
        <w:rPr>
          <w:rFonts w:ascii="Times New Roman" w:eastAsia="Calibri" w:hAnsi="Times New Roman" w:cs="Times New Roman"/>
          <w:color w:val="000000"/>
          <w:sz w:val="28"/>
          <w:szCs w:val="28"/>
        </w:rPr>
        <w:t>% связано с признанием конкурсных процедур на приобретение жилых помещений не состоявшимися.</w:t>
      </w:r>
    </w:p>
    <w:p w14:paraId="24D34C74" w14:textId="25CA8EC4" w:rsidR="009C4734" w:rsidRPr="001F3680" w:rsidRDefault="009C4734" w:rsidP="001F3680">
      <w:pPr>
        <w:spacing w:after="0" w:line="240" w:lineRule="auto"/>
        <w:ind w:firstLine="851"/>
        <w:jc w:val="both"/>
        <w:rPr>
          <w:rFonts w:ascii="Times New Roman" w:eastAsia="Calibri" w:hAnsi="Times New Roman" w:cs="Times New Roman"/>
          <w:color w:val="000000"/>
          <w:sz w:val="28"/>
          <w:szCs w:val="28"/>
        </w:rPr>
      </w:pPr>
      <w:r w:rsidRPr="001F3680">
        <w:rPr>
          <w:rFonts w:ascii="Times New Roman" w:eastAsia="Calibri" w:hAnsi="Times New Roman" w:cs="Times New Roman"/>
          <w:color w:val="000000"/>
          <w:sz w:val="28"/>
          <w:szCs w:val="28"/>
        </w:rPr>
        <w:lastRenderedPageBreak/>
        <w:t>3. По мероприятию «Создание условий для переселения жителей из д. Долгое Плесо» в 202</w:t>
      </w:r>
      <w:r w:rsidR="00605B2D">
        <w:rPr>
          <w:rFonts w:ascii="Times New Roman" w:eastAsia="Calibri" w:hAnsi="Times New Roman" w:cs="Times New Roman"/>
          <w:color w:val="000000"/>
          <w:sz w:val="28"/>
          <w:szCs w:val="28"/>
        </w:rPr>
        <w:t>4</w:t>
      </w:r>
      <w:r w:rsidRPr="001F3680">
        <w:rPr>
          <w:rFonts w:ascii="Times New Roman" w:eastAsia="Calibri" w:hAnsi="Times New Roman" w:cs="Times New Roman"/>
          <w:color w:val="000000"/>
          <w:sz w:val="28"/>
          <w:szCs w:val="28"/>
        </w:rPr>
        <w:t xml:space="preserve"> году финансирование не предусмотрено.</w:t>
      </w:r>
    </w:p>
    <w:p w14:paraId="0BB57158" w14:textId="77777777" w:rsidR="00605B2D" w:rsidRPr="00A63036" w:rsidRDefault="009C4734" w:rsidP="00605B2D">
      <w:pPr>
        <w:pStyle w:val="a4"/>
        <w:ind w:firstLine="851"/>
        <w:jc w:val="both"/>
        <w:rPr>
          <w:rFonts w:ascii="Times New Roman" w:hAnsi="Times New Roman"/>
          <w:bCs/>
          <w:iCs/>
          <w:sz w:val="28"/>
          <w:szCs w:val="28"/>
        </w:rPr>
      </w:pPr>
      <w:r w:rsidRPr="001F3680">
        <w:rPr>
          <w:rFonts w:ascii="Times New Roman" w:eastAsia="Times New Roman" w:hAnsi="Times New Roman"/>
          <w:bCs/>
          <w:iCs/>
          <w:sz w:val="28"/>
          <w:szCs w:val="28"/>
        </w:rPr>
        <w:t>4</w:t>
      </w:r>
      <w:r w:rsidR="00F0717F" w:rsidRPr="001F3680">
        <w:rPr>
          <w:rFonts w:ascii="Times New Roman" w:eastAsia="Times New Roman" w:hAnsi="Times New Roman"/>
          <w:bCs/>
          <w:iCs/>
          <w:sz w:val="28"/>
          <w:szCs w:val="28"/>
        </w:rPr>
        <w:t xml:space="preserve">. </w:t>
      </w:r>
      <w:r w:rsidR="00605B2D" w:rsidRPr="00A63036">
        <w:rPr>
          <w:rFonts w:ascii="Times New Roman" w:eastAsia="Times New Roman" w:hAnsi="Times New Roman"/>
          <w:bCs/>
          <w:iCs/>
          <w:sz w:val="28"/>
          <w:szCs w:val="28"/>
        </w:rPr>
        <w:t xml:space="preserve">По мероприятию «Предоставление субсидии участникам специальной военной операции, членам их семей, состоящим на учете в качестве нуждающихся </w:t>
      </w:r>
      <w:r w:rsidR="00605B2D" w:rsidRPr="00A63036">
        <w:rPr>
          <w:rFonts w:ascii="Times New Roman" w:eastAsia="Times New Roman" w:hAnsi="Times New Roman"/>
          <w:bCs/>
          <w:iCs/>
          <w:sz w:val="28"/>
          <w:szCs w:val="28"/>
        </w:rPr>
        <w:br/>
        <w:t xml:space="preserve">в жилых помещениях, предоставляемых по договорам социального найма, на приобретение (строительство) жилых помещений в собственность» </w:t>
      </w:r>
      <w:r w:rsidR="00605B2D" w:rsidRPr="00A63036">
        <w:rPr>
          <w:rFonts w:ascii="Times New Roman" w:hAnsi="Times New Roman"/>
          <w:bCs/>
          <w:iCs/>
          <w:sz w:val="28"/>
          <w:szCs w:val="28"/>
        </w:rPr>
        <w:t xml:space="preserve">в 2024 году 6 участникам специальной военной операции и членам их семей предоставлены субсидии на приобретение жилых помещений. </w:t>
      </w:r>
    </w:p>
    <w:p w14:paraId="4AC9EE92" w14:textId="77777777" w:rsidR="00605B2D" w:rsidRPr="00A63036" w:rsidRDefault="00605B2D" w:rsidP="00605B2D">
      <w:pPr>
        <w:pStyle w:val="a4"/>
        <w:ind w:firstLine="851"/>
        <w:jc w:val="both"/>
        <w:rPr>
          <w:rFonts w:ascii="Times New Roman" w:eastAsia="Times New Roman" w:hAnsi="Times New Roman"/>
          <w:bCs/>
          <w:iCs/>
          <w:sz w:val="28"/>
          <w:szCs w:val="28"/>
        </w:rPr>
      </w:pPr>
      <w:r w:rsidRPr="00A63036">
        <w:rPr>
          <w:rFonts w:ascii="Times New Roman" w:hAnsi="Times New Roman"/>
          <w:color w:val="000000"/>
          <w:sz w:val="28"/>
          <w:szCs w:val="28"/>
        </w:rPr>
        <w:t xml:space="preserve">Кассовое исполнение по мероприятию составило 27 888,5 тыс. рублей – 100 %. </w:t>
      </w:r>
    </w:p>
    <w:p w14:paraId="573F0E61" w14:textId="77777777" w:rsidR="00605B2D" w:rsidRPr="00A63036" w:rsidRDefault="009C4734" w:rsidP="00605B2D">
      <w:pPr>
        <w:pStyle w:val="a4"/>
        <w:ind w:firstLine="851"/>
        <w:jc w:val="both"/>
        <w:rPr>
          <w:rFonts w:ascii="Times New Roman" w:hAnsi="Times New Roman"/>
          <w:bCs/>
          <w:iCs/>
          <w:sz w:val="28"/>
          <w:szCs w:val="28"/>
        </w:rPr>
      </w:pPr>
      <w:r w:rsidRPr="001F3680">
        <w:rPr>
          <w:rFonts w:ascii="Times New Roman" w:eastAsia="Times New Roman" w:hAnsi="Times New Roman"/>
          <w:bCs/>
          <w:iCs/>
          <w:sz w:val="28"/>
          <w:szCs w:val="28"/>
        </w:rPr>
        <w:t xml:space="preserve">5. </w:t>
      </w:r>
      <w:r w:rsidR="00605B2D" w:rsidRPr="00A63036">
        <w:rPr>
          <w:rFonts w:ascii="Times New Roman" w:eastAsia="Times New Roman" w:hAnsi="Times New Roman"/>
          <w:bCs/>
          <w:iCs/>
          <w:sz w:val="28"/>
          <w:szCs w:val="28"/>
        </w:rPr>
        <w:t xml:space="preserve">По мероприятию «Предоставление социальных выплат на оплату договора купли-продажи жилого помещения, договора строительного подряда  на строительство индивидуального жилого дома, для уплаты первоначального взноса при получении жилищного кредита, в том числе ипотечного, или жилищного займа на приобретение жилого помещения, или строительство индивидуального жилого дома, для осуществления последнего платежа в счет уплаты паевого взноса в полном размере на условиях софинансирования из федерального, окружного и местного бюджетов» </w:t>
      </w:r>
      <w:r w:rsidR="00605B2D" w:rsidRPr="00A63036">
        <w:rPr>
          <w:rFonts w:ascii="Times New Roman" w:hAnsi="Times New Roman"/>
          <w:bCs/>
          <w:iCs/>
          <w:sz w:val="28"/>
          <w:szCs w:val="28"/>
        </w:rPr>
        <w:t xml:space="preserve">в 2024 году предоставлена субсидия одной молодой семье на приобретение жилого помещения в размере 3 094,8 тыс. рублей. </w:t>
      </w:r>
    </w:p>
    <w:p w14:paraId="291772B6" w14:textId="77777777" w:rsidR="00605B2D" w:rsidRPr="00A63036" w:rsidRDefault="00605B2D" w:rsidP="00605B2D">
      <w:pPr>
        <w:pStyle w:val="a4"/>
        <w:ind w:firstLine="851"/>
        <w:jc w:val="both"/>
        <w:rPr>
          <w:rFonts w:ascii="Times New Roman" w:eastAsia="Times New Roman" w:hAnsi="Times New Roman"/>
          <w:bCs/>
          <w:iCs/>
          <w:sz w:val="28"/>
          <w:szCs w:val="28"/>
        </w:rPr>
      </w:pPr>
      <w:r w:rsidRPr="00A63036">
        <w:rPr>
          <w:rFonts w:ascii="Times New Roman" w:hAnsi="Times New Roman"/>
          <w:color w:val="000000"/>
          <w:sz w:val="28"/>
          <w:szCs w:val="28"/>
        </w:rPr>
        <w:t>Кассовое исполнение по мероприятию составило 100 %.</w:t>
      </w:r>
    </w:p>
    <w:p w14:paraId="2A3F4F71" w14:textId="6DDCB0CD" w:rsidR="007E082F" w:rsidRPr="001F3680" w:rsidRDefault="00540FE8" w:rsidP="00605B2D">
      <w:pPr>
        <w:pStyle w:val="a4"/>
        <w:ind w:firstLine="851"/>
        <w:jc w:val="both"/>
        <w:rPr>
          <w:rFonts w:ascii="Times New Roman" w:hAnsi="Times New Roman"/>
          <w:sz w:val="28"/>
          <w:szCs w:val="28"/>
        </w:rPr>
      </w:pPr>
      <w:r w:rsidRPr="001F3680">
        <w:rPr>
          <w:rFonts w:ascii="Times New Roman" w:eastAsia="Times New Roman" w:hAnsi="Times New Roman"/>
          <w:bCs/>
          <w:iCs/>
          <w:sz w:val="28"/>
          <w:szCs w:val="28"/>
        </w:rPr>
        <w:t>6</w:t>
      </w:r>
      <w:r w:rsidR="008B5F6F" w:rsidRPr="001F3680">
        <w:rPr>
          <w:rFonts w:ascii="Times New Roman" w:eastAsia="Times New Roman" w:hAnsi="Times New Roman"/>
          <w:bCs/>
          <w:iCs/>
          <w:sz w:val="28"/>
          <w:szCs w:val="28"/>
        </w:rPr>
        <w:t xml:space="preserve">. </w:t>
      </w:r>
      <w:r w:rsidR="008D3747" w:rsidRPr="001F3680">
        <w:rPr>
          <w:rFonts w:ascii="Times New Roman" w:hAnsi="Times New Roman"/>
          <w:sz w:val="28"/>
          <w:szCs w:val="28"/>
        </w:rPr>
        <w:t>По мероприятию «</w:t>
      </w:r>
      <w:r w:rsidR="00F62CA2" w:rsidRPr="001F3680">
        <w:rPr>
          <w:rFonts w:ascii="Times New Roman" w:hAnsi="Times New Roman"/>
          <w:sz w:val="28"/>
          <w:szCs w:val="28"/>
        </w:rPr>
        <w:t xml:space="preserve">Реализация полномочий, указанных в </w:t>
      </w:r>
      <w:r w:rsidR="00FA164C">
        <w:rPr>
          <w:rFonts w:ascii="Times New Roman" w:hAnsi="Times New Roman"/>
          <w:sz w:val="28"/>
          <w:szCs w:val="28"/>
        </w:rPr>
        <w:t>под</w:t>
      </w:r>
      <w:r w:rsidR="00F62CA2" w:rsidRPr="001F3680">
        <w:rPr>
          <w:rFonts w:ascii="Times New Roman" w:hAnsi="Times New Roman"/>
          <w:sz w:val="28"/>
          <w:szCs w:val="28"/>
        </w:rPr>
        <w:t>п</w:t>
      </w:r>
      <w:r w:rsidR="007F4216">
        <w:rPr>
          <w:rFonts w:ascii="Times New Roman" w:hAnsi="Times New Roman"/>
          <w:sz w:val="28"/>
          <w:szCs w:val="28"/>
        </w:rPr>
        <w:t>унктах</w:t>
      </w:r>
      <w:r w:rsidR="00F62CA2" w:rsidRPr="001F3680">
        <w:rPr>
          <w:rFonts w:ascii="Times New Roman" w:hAnsi="Times New Roman"/>
          <w:sz w:val="28"/>
          <w:szCs w:val="28"/>
        </w:rPr>
        <w:t xml:space="preserve"> 3.1, 3.2</w:t>
      </w:r>
      <w:r w:rsidR="00FA164C">
        <w:rPr>
          <w:rFonts w:ascii="Times New Roman" w:hAnsi="Times New Roman"/>
          <w:sz w:val="28"/>
          <w:szCs w:val="28"/>
        </w:rPr>
        <w:t xml:space="preserve"> пункта 3</w:t>
      </w:r>
      <w:r w:rsidR="007F4216">
        <w:rPr>
          <w:rFonts w:ascii="Times New Roman" w:hAnsi="Times New Roman"/>
          <w:sz w:val="28"/>
          <w:szCs w:val="28"/>
        </w:rPr>
        <w:t xml:space="preserve"> </w:t>
      </w:r>
      <w:r w:rsidR="00F62CA2" w:rsidRPr="001F3680">
        <w:rPr>
          <w:rFonts w:ascii="Times New Roman" w:hAnsi="Times New Roman"/>
          <w:sz w:val="28"/>
          <w:szCs w:val="28"/>
        </w:rPr>
        <w:t>статьи 2 Закона Ханты-Мансийского автономного округа – Югры от 31.03.2009 № 36-оз «О наделении органов местного самоуправления муниципальных образований Ханты-Мансийского автономного округа – Югры отдельными государственными полномочиями для обеспечения жилыми помещениями отдельных категорий граждан, определенных федеральным законодательством»</w:t>
      </w:r>
      <w:r w:rsidR="008D3747" w:rsidRPr="001F3680">
        <w:rPr>
          <w:rFonts w:ascii="Times New Roman" w:hAnsi="Times New Roman"/>
          <w:sz w:val="28"/>
          <w:szCs w:val="28"/>
        </w:rPr>
        <w:t xml:space="preserve"> </w:t>
      </w:r>
      <w:r w:rsidR="007E082F" w:rsidRPr="001F3680">
        <w:rPr>
          <w:rFonts w:ascii="Times New Roman" w:hAnsi="Times New Roman"/>
          <w:sz w:val="28"/>
          <w:szCs w:val="28"/>
        </w:rPr>
        <w:t xml:space="preserve">финансовые средства в размере </w:t>
      </w:r>
      <w:r w:rsidR="00605B2D">
        <w:rPr>
          <w:rFonts w:ascii="Times New Roman" w:hAnsi="Times New Roman"/>
          <w:sz w:val="28"/>
          <w:szCs w:val="28"/>
        </w:rPr>
        <w:t>18,2</w:t>
      </w:r>
      <w:r w:rsidR="007E082F" w:rsidRPr="001F3680">
        <w:rPr>
          <w:rFonts w:ascii="Times New Roman" w:hAnsi="Times New Roman"/>
          <w:sz w:val="28"/>
          <w:szCs w:val="28"/>
        </w:rPr>
        <w:t xml:space="preserve"> тыс. рублей</w:t>
      </w:r>
      <w:r w:rsidRPr="001F3680">
        <w:rPr>
          <w:rFonts w:ascii="Times New Roman" w:hAnsi="Times New Roman"/>
          <w:sz w:val="28"/>
          <w:szCs w:val="28"/>
        </w:rPr>
        <w:t xml:space="preserve"> </w:t>
      </w:r>
      <w:r w:rsidR="00C20503" w:rsidRPr="001F3680">
        <w:rPr>
          <w:rFonts w:ascii="Times New Roman" w:hAnsi="Times New Roman"/>
          <w:sz w:val="28"/>
          <w:szCs w:val="28"/>
        </w:rPr>
        <w:t>направ</w:t>
      </w:r>
      <w:r w:rsidRPr="001F3680">
        <w:rPr>
          <w:rFonts w:ascii="Times New Roman" w:hAnsi="Times New Roman"/>
          <w:sz w:val="28"/>
          <w:szCs w:val="28"/>
        </w:rPr>
        <w:t>лены</w:t>
      </w:r>
      <w:r w:rsidR="007E082F" w:rsidRPr="001F3680">
        <w:rPr>
          <w:rFonts w:ascii="Times New Roman" w:hAnsi="Times New Roman"/>
          <w:sz w:val="28"/>
          <w:szCs w:val="28"/>
        </w:rPr>
        <w:t xml:space="preserve"> на заработную плату специалиста, занимающегося постановкой на учет граждан, имеющих право на получение жилищных субсидий, выезжающих из районов Крайнего Севера и приравненных к ним местностей.</w:t>
      </w:r>
    </w:p>
    <w:p w14:paraId="48664CB2" w14:textId="77777777" w:rsidR="00540FE8" w:rsidRPr="001F3680" w:rsidRDefault="00540FE8" w:rsidP="001F3680">
      <w:pPr>
        <w:pStyle w:val="a4"/>
        <w:ind w:firstLine="851"/>
        <w:jc w:val="both"/>
        <w:rPr>
          <w:rFonts w:ascii="Times New Roman" w:eastAsia="Times New Roman" w:hAnsi="Times New Roman"/>
          <w:bCs/>
          <w:iCs/>
          <w:sz w:val="28"/>
          <w:szCs w:val="28"/>
        </w:rPr>
      </w:pPr>
      <w:r w:rsidRPr="001F3680">
        <w:rPr>
          <w:rFonts w:ascii="Times New Roman" w:hAnsi="Times New Roman"/>
          <w:color w:val="000000"/>
          <w:sz w:val="28"/>
          <w:szCs w:val="28"/>
        </w:rPr>
        <w:t>Кассовое исполнение по мероприятию составило 100 %.</w:t>
      </w:r>
    </w:p>
    <w:p w14:paraId="353CA48A" w14:textId="745B8B86" w:rsidR="009729A9" w:rsidRPr="001F3680" w:rsidRDefault="00FA164C" w:rsidP="001F3680">
      <w:pPr>
        <w:spacing w:after="0" w:line="240" w:lineRule="auto"/>
        <w:ind w:firstLine="851"/>
        <w:jc w:val="both"/>
        <w:rPr>
          <w:rFonts w:ascii="Times New Roman" w:eastAsia="Times New Roman" w:hAnsi="Times New Roman" w:cs="Times New Roman"/>
          <w:bCs/>
          <w:iCs/>
          <w:sz w:val="28"/>
          <w:szCs w:val="28"/>
        </w:rPr>
      </w:pPr>
      <w:r>
        <w:rPr>
          <w:rFonts w:ascii="Times New Roman" w:hAnsi="Times New Roman" w:cs="Times New Roman"/>
          <w:sz w:val="28"/>
          <w:szCs w:val="28"/>
        </w:rPr>
        <w:t>7</w:t>
      </w:r>
      <w:r w:rsidR="003C3F1E" w:rsidRPr="001F3680">
        <w:rPr>
          <w:rFonts w:ascii="Times New Roman" w:hAnsi="Times New Roman" w:cs="Times New Roman"/>
          <w:sz w:val="28"/>
          <w:szCs w:val="28"/>
        </w:rPr>
        <w:t xml:space="preserve">. </w:t>
      </w:r>
      <w:r w:rsidR="00F62CA2" w:rsidRPr="001F3680">
        <w:rPr>
          <w:rFonts w:ascii="Times New Roman" w:hAnsi="Times New Roman" w:cs="Times New Roman"/>
          <w:sz w:val="28"/>
          <w:szCs w:val="28"/>
        </w:rPr>
        <w:t xml:space="preserve">По мероприятию </w:t>
      </w:r>
      <w:r w:rsidR="008D3747" w:rsidRPr="001F3680">
        <w:rPr>
          <w:rFonts w:ascii="Times New Roman" w:eastAsia="Times New Roman" w:hAnsi="Times New Roman" w:cs="Times New Roman"/>
          <w:bCs/>
          <w:iCs/>
          <w:sz w:val="28"/>
          <w:szCs w:val="28"/>
        </w:rPr>
        <w:t>«</w:t>
      </w:r>
      <w:r w:rsidR="00F62CA2" w:rsidRPr="001F3680">
        <w:rPr>
          <w:rFonts w:ascii="Times New Roman" w:eastAsia="Times New Roman" w:hAnsi="Times New Roman" w:cs="Times New Roman"/>
          <w:bCs/>
          <w:iCs/>
          <w:sz w:val="28"/>
          <w:szCs w:val="28"/>
        </w:rPr>
        <w:t>Предоставление субсидий отдельным категориям граждан, установленным федеральными законами от 12.01.1995 № 5-ФЗ «О ветеранах» и от 24.11.1995 № 181-ФЗ «О социальной защите инвалидов в Российской Федерации» в рамках подпрограммы «Обеспечение мерами государственной поддержки по улучшению жилищных условий отдельных категорий граждан»</w:t>
      </w:r>
      <w:r w:rsidR="008D3747" w:rsidRPr="001F3680">
        <w:rPr>
          <w:rFonts w:ascii="Times New Roman" w:eastAsia="Times New Roman" w:hAnsi="Times New Roman" w:cs="Times New Roman"/>
          <w:bCs/>
          <w:iCs/>
          <w:sz w:val="28"/>
          <w:szCs w:val="28"/>
        </w:rPr>
        <w:t xml:space="preserve">» </w:t>
      </w:r>
      <w:r w:rsidR="00077D41" w:rsidRPr="001F3680">
        <w:rPr>
          <w:rFonts w:ascii="Times New Roman" w:eastAsia="Times New Roman" w:hAnsi="Times New Roman" w:cs="Times New Roman"/>
          <w:bCs/>
          <w:iCs/>
          <w:sz w:val="28"/>
          <w:szCs w:val="28"/>
        </w:rPr>
        <w:t>в</w:t>
      </w:r>
      <w:r w:rsidR="009729A9" w:rsidRPr="001F3680">
        <w:rPr>
          <w:rFonts w:ascii="Times New Roman" w:eastAsia="Times New Roman" w:hAnsi="Times New Roman" w:cs="Times New Roman"/>
          <w:bCs/>
          <w:iCs/>
          <w:sz w:val="28"/>
          <w:szCs w:val="28"/>
        </w:rPr>
        <w:t xml:space="preserve"> связи с отсутствием участников мероприятия, в 202</w:t>
      </w:r>
      <w:r w:rsidR="00605B2D">
        <w:rPr>
          <w:rFonts w:ascii="Times New Roman" w:eastAsia="Times New Roman" w:hAnsi="Times New Roman" w:cs="Times New Roman"/>
          <w:bCs/>
          <w:iCs/>
          <w:sz w:val="28"/>
          <w:szCs w:val="28"/>
        </w:rPr>
        <w:t>4</w:t>
      </w:r>
      <w:r w:rsidR="009729A9" w:rsidRPr="001F3680">
        <w:rPr>
          <w:rFonts w:ascii="Times New Roman" w:eastAsia="Times New Roman" w:hAnsi="Times New Roman" w:cs="Times New Roman"/>
          <w:bCs/>
          <w:iCs/>
          <w:sz w:val="28"/>
          <w:szCs w:val="28"/>
        </w:rPr>
        <w:t xml:space="preserve"> году </w:t>
      </w:r>
      <w:r w:rsidR="00077D41" w:rsidRPr="001F3680">
        <w:rPr>
          <w:rFonts w:ascii="Times New Roman" w:eastAsia="Times New Roman" w:hAnsi="Times New Roman" w:cs="Times New Roman"/>
          <w:bCs/>
          <w:iCs/>
          <w:sz w:val="28"/>
          <w:szCs w:val="28"/>
        </w:rPr>
        <w:t>финансирование мероприятия</w:t>
      </w:r>
      <w:r w:rsidR="009729A9" w:rsidRPr="001F3680">
        <w:rPr>
          <w:rFonts w:ascii="Times New Roman" w:eastAsia="Times New Roman" w:hAnsi="Times New Roman" w:cs="Times New Roman"/>
          <w:bCs/>
          <w:iCs/>
          <w:sz w:val="28"/>
          <w:szCs w:val="28"/>
        </w:rPr>
        <w:t xml:space="preserve"> не </w:t>
      </w:r>
      <w:r w:rsidR="00077D41" w:rsidRPr="001F3680">
        <w:rPr>
          <w:rFonts w:ascii="Times New Roman" w:eastAsia="Times New Roman" w:hAnsi="Times New Roman" w:cs="Times New Roman"/>
          <w:bCs/>
          <w:iCs/>
          <w:sz w:val="28"/>
          <w:szCs w:val="28"/>
        </w:rPr>
        <w:t>предусмотрено</w:t>
      </w:r>
      <w:r w:rsidR="009729A9" w:rsidRPr="001F3680">
        <w:rPr>
          <w:rFonts w:ascii="Times New Roman" w:eastAsia="Times New Roman" w:hAnsi="Times New Roman" w:cs="Times New Roman"/>
          <w:bCs/>
          <w:iCs/>
          <w:sz w:val="28"/>
          <w:szCs w:val="28"/>
        </w:rPr>
        <w:t>.</w:t>
      </w:r>
    </w:p>
    <w:p w14:paraId="260FCFDC" w14:textId="2A91E980" w:rsidR="00475896" w:rsidRPr="001F3680" w:rsidRDefault="00FA164C" w:rsidP="001F3680">
      <w:pPr>
        <w:spacing w:after="0" w:line="240" w:lineRule="auto"/>
        <w:ind w:firstLine="851"/>
        <w:jc w:val="both"/>
        <w:rPr>
          <w:rFonts w:ascii="Times New Roman" w:eastAsia="Times New Roman" w:hAnsi="Times New Roman" w:cs="Times New Roman"/>
          <w:bCs/>
          <w:iCs/>
          <w:sz w:val="28"/>
          <w:szCs w:val="28"/>
        </w:rPr>
      </w:pPr>
      <w:r>
        <w:rPr>
          <w:rFonts w:ascii="Times New Roman" w:eastAsia="Times New Roman" w:hAnsi="Times New Roman" w:cs="Times New Roman"/>
          <w:bCs/>
          <w:iCs/>
          <w:sz w:val="28"/>
          <w:szCs w:val="28"/>
        </w:rPr>
        <w:t>8</w:t>
      </w:r>
      <w:r w:rsidR="00C20503" w:rsidRPr="001F3680">
        <w:rPr>
          <w:rFonts w:ascii="Times New Roman" w:eastAsia="Times New Roman" w:hAnsi="Times New Roman" w:cs="Times New Roman"/>
          <w:bCs/>
          <w:iCs/>
          <w:sz w:val="28"/>
          <w:szCs w:val="28"/>
        </w:rPr>
        <w:t>.</w:t>
      </w:r>
      <w:r w:rsidR="00475896" w:rsidRPr="001F3680">
        <w:rPr>
          <w:rFonts w:ascii="Times New Roman" w:eastAsia="Times New Roman" w:hAnsi="Times New Roman" w:cs="Times New Roman"/>
          <w:bCs/>
          <w:iCs/>
          <w:sz w:val="28"/>
          <w:szCs w:val="28"/>
        </w:rPr>
        <w:t xml:space="preserve"> По мероприятию «Улучшение жилищных условий граждан, проживающих на сельских территориях</w:t>
      </w:r>
      <w:r w:rsidR="00F71EC6">
        <w:rPr>
          <w:rFonts w:ascii="Times New Roman" w:eastAsia="Times New Roman" w:hAnsi="Times New Roman" w:cs="Times New Roman"/>
          <w:bCs/>
          <w:iCs/>
          <w:sz w:val="28"/>
          <w:szCs w:val="28"/>
        </w:rPr>
        <w:t xml:space="preserve"> Ханты-Мансийского района</w:t>
      </w:r>
      <w:r w:rsidR="00475896" w:rsidRPr="001F3680">
        <w:rPr>
          <w:rFonts w:ascii="Times New Roman" w:eastAsia="Times New Roman" w:hAnsi="Times New Roman" w:cs="Times New Roman"/>
          <w:bCs/>
          <w:iCs/>
          <w:sz w:val="28"/>
          <w:szCs w:val="28"/>
        </w:rPr>
        <w:t xml:space="preserve">» </w:t>
      </w:r>
      <w:r w:rsidR="009729A9" w:rsidRPr="001F3680">
        <w:rPr>
          <w:rFonts w:ascii="Times New Roman" w:eastAsia="Times New Roman" w:hAnsi="Times New Roman" w:cs="Times New Roman"/>
          <w:bCs/>
          <w:iCs/>
          <w:sz w:val="28"/>
          <w:szCs w:val="28"/>
        </w:rPr>
        <w:t>в текущем году финансирование не предусмотрено</w:t>
      </w:r>
      <w:r w:rsidR="00475896" w:rsidRPr="001F3680">
        <w:rPr>
          <w:rFonts w:ascii="Times New Roman" w:eastAsia="Times New Roman" w:hAnsi="Times New Roman" w:cs="Times New Roman"/>
          <w:bCs/>
          <w:iCs/>
          <w:sz w:val="28"/>
          <w:szCs w:val="28"/>
        </w:rPr>
        <w:t>.</w:t>
      </w:r>
    </w:p>
    <w:p w14:paraId="2466859B" w14:textId="5C910F38" w:rsidR="00AF37AF" w:rsidRPr="001F3680" w:rsidRDefault="00077D41" w:rsidP="001F3680">
      <w:pPr>
        <w:spacing w:after="0"/>
        <w:ind w:firstLine="851"/>
        <w:jc w:val="both"/>
        <w:rPr>
          <w:rFonts w:ascii="Times New Roman" w:eastAsia="Times New Roman" w:hAnsi="Times New Roman" w:cs="Times New Roman"/>
          <w:bCs/>
          <w:iCs/>
          <w:sz w:val="28"/>
          <w:szCs w:val="28"/>
        </w:rPr>
      </w:pPr>
      <w:r w:rsidRPr="001F3680">
        <w:rPr>
          <w:rFonts w:ascii="Times New Roman" w:eastAsia="Times New Roman" w:hAnsi="Times New Roman" w:cs="Times New Roman"/>
          <w:bCs/>
          <w:iCs/>
          <w:sz w:val="28"/>
          <w:szCs w:val="28"/>
        </w:rPr>
        <w:t>В</w:t>
      </w:r>
      <w:r w:rsidR="00AF37AF" w:rsidRPr="001F3680">
        <w:rPr>
          <w:rFonts w:ascii="Times New Roman" w:eastAsia="Times New Roman" w:hAnsi="Times New Roman" w:cs="Times New Roman"/>
          <w:bCs/>
          <w:iCs/>
          <w:sz w:val="28"/>
          <w:szCs w:val="28"/>
        </w:rPr>
        <w:t xml:space="preserve"> 202</w:t>
      </w:r>
      <w:r w:rsidR="00605B2D">
        <w:rPr>
          <w:rFonts w:ascii="Times New Roman" w:eastAsia="Times New Roman" w:hAnsi="Times New Roman" w:cs="Times New Roman"/>
          <w:bCs/>
          <w:iCs/>
          <w:sz w:val="28"/>
          <w:szCs w:val="28"/>
        </w:rPr>
        <w:t>4</w:t>
      </w:r>
      <w:r w:rsidR="00AF37AF" w:rsidRPr="001F3680">
        <w:rPr>
          <w:rFonts w:ascii="Times New Roman" w:eastAsia="Times New Roman" w:hAnsi="Times New Roman" w:cs="Times New Roman"/>
          <w:bCs/>
          <w:iCs/>
          <w:sz w:val="28"/>
          <w:szCs w:val="28"/>
        </w:rPr>
        <w:t xml:space="preserve"> год</w:t>
      </w:r>
      <w:r w:rsidRPr="001F3680">
        <w:rPr>
          <w:rFonts w:ascii="Times New Roman" w:eastAsia="Times New Roman" w:hAnsi="Times New Roman" w:cs="Times New Roman"/>
          <w:bCs/>
          <w:iCs/>
          <w:sz w:val="28"/>
          <w:szCs w:val="28"/>
        </w:rPr>
        <w:t>у</w:t>
      </w:r>
      <w:r w:rsidR="00AF37AF" w:rsidRPr="001F3680">
        <w:rPr>
          <w:rFonts w:ascii="Times New Roman" w:eastAsia="Times New Roman" w:hAnsi="Times New Roman" w:cs="Times New Roman"/>
          <w:bCs/>
          <w:iCs/>
          <w:sz w:val="28"/>
          <w:szCs w:val="28"/>
        </w:rPr>
        <w:t xml:space="preserve"> исполнение Программы составило </w:t>
      </w:r>
      <w:r w:rsidRPr="001F3680">
        <w:rPr>
          <w:rFonts w:ascii="Times New Roman" w:eastAsia="Times New Roman" w:hAnsi="Times New Roman" w:cs="Times New Roman"/>
          <w:bCs/>
          <w:iCs/>
          <w:sz w:val="28"/>
          <w:szCs w:val="28"/>
        </w:rPr>
        <w:t>99</w:t>
      </w:r>
      <w:r w:rsidR="00AF37AF" w:rsidRPr="001F3680">
        <w:rPr>
          <w:rFonts w:ascii="Times New Roman" w:eastAsia="Times New Roman" w:hAnsi="Times New Roman" w:cs="Times New Roman"/>
          <w:bCs/>
          <w:iCs/>
          <w:sz w:val="28"/>
          <w:szCs w:val="28"/>
        </w:rPr>
        <w:t xml:space="preserve"> %.</w:t>
      </w:r>
    </w:p>
    <w:p w14:paraId="5F4D4CFE" w14:textId="3DA74805" w:rsidR="00605B2D" w:rsidRPr="00A63036" w:rsidRDefault="00605B2D" w:rsidP="00605B2D">
      <w:pPr>
        <w:spacing w:after="0" w:line="240" w:lineRule="auto"/>
        <w:ind w:firstLine="851"/>
        <w:jc w:val="both"/>
        <w:rPr>
          <w:rFonts w:ascii="Times New Roman" w:eastAsia="Times New Roman" w:hAnsi="Times New Roman" w:cs="Times New Roman"/>
          <w:bCs/>
          <w:iCs/>
          <w:sz w:val="28"/>
          <w:szCs w:val="28"/>
        </w:rPr>
      </w:pPr>
      <w:r w:rsidRPr="00A63036">
        <w:rPr>
          <w:rFonts w:ascii="Times New Roman" w:eastAsia="Times New Roman" w:hAnsi="Times New Roman" w:cs="Times New Roman"/>
          <w:bCs/>
          <w:iCs/>
          <w:sz w:val="28"/>
          <w:szCs w:val="28"/>
        </w:rPr>
        <w:t>Информация о</w:t>
      </w:r>
      <w:r>
        <w:rPr>
          <w:rFonts w:ascii="Times New Roman" w:eastAsia="Times New Roman" w:hAnsi="Times New Roman" w:cs="Times New Roman"/>
          <w:bCs/>
          <w:iCs/>
          <w:sz w:val="28"/>
          <w:szCs w:val="28"/>
        </w:rPr>
        <w:t xml:space="preserve">б итогах </w:t>
      </w:r>
      <w:r w:rsidRPr="00A63036">
        <w:rPr>
          <w:rFonts w:ascii="Times New Roman" w:eastAsia="Times New Roman" w:hAnsi="Times New Roman" w:cs="Times New Roman"/>
          <w:bCs/>
          <w:iCs/>
          <w:sz w:val="28"/>
          <w:szCs w:val="28"/>
        </w:rPr>
        <w:t xml:space="preserve">реализации </w:t>
      </w:r>
      <w:r>
        <w:rPr>
          <w:rFonts w:ascii="Times New Roman" w:eastAsia="Times New Roman" w:hAnsi="Times New Roman" w:cs="Times New Roman"/>
          <w:bCs/>
          <w:iCs/>
          <w:sz w:val="28"/>
          <w:szCs w:val="28"/>
        </w:rPr>
        <w:t>П</w:t>
      </w:r>
      <w:r w:rsidRPr="00A63036">
        <w:rPr>
          <w:rFonts w:ascii="Times New Roman" w:eastAsia="Times New Roman" w:hAnsi="Times New Roman" w:cs="Times New Roman"/>
          <w:bCs/>
          <w:iCs/>
          <w:sz w:val="28"/>
          <w:szCs w:val="28"/>
        </w:rPr>
        <w:t xml:space="preserve">рограммы </w:t>
      </w:r>
      <w:r>
        <w:rPr>
          <w:rFonts w:ascii="Times New Roman" w:eastAsia="Times New Roman" w:hAnsi="Times New Roman" w:cs="Times New Roman"/>
          <w:bCs/>
          <w:iCs/>
          <w:sz w:val="28"/>
          <w:szCs w:val="28"/>
        </w:rPr>
        <w:t xml:space="preserve">в разрезе мероприятий </w:t>
      </w:r>
      <w:r w:rsidRPr="00A63036">
        <w:rPr>
          <w:rFonts w:ascii="Times New Roman" w:eastAsia="Times New Roman" w:hAnsi="Times New Roman" w:cs="Times New Roman"/>
          <w:bCs/>
          <w:iCs/>
          <w:sz w:val="28"/>
          <w:szCs w:val="28"/>
        </w:rPr>
        <w:t xml:space="preserve">за </w:t>
      </w:r>
      <w:r>
        <w:rPr>
          <w:rFonts w:ascii="Times New Roman" w:eastAsia="Times New Roman" w:hAnsi="Times New Roman" w:cs="Times New Roman"/>
          <w:bCs/>
          <w:iCs/>
          <w:sz w:val="28"/>
          <w:szCs w:val="28"/>
        </w:rPr>
        <w:t xml:space="preserve">                </w:t>
      </w:r>
      <w:r w:rsidRPr="00A63036">
        <w:rPr>
          <w:rFonts w:ascii="Times New Roman" w:eastAsia="Times New Roman" w:hAnsi="Times New Roman" w:cs="Times New Roman"/>
          <w:bCs/>
          <w:iCs/>
          <w:sz w:val="28"/>
          <w:szCs w:val="28"/>
        </w:rPr>
        <w:t>2024 год приведена в приложении 1 к настоящей информации.</w:t>
      </w:r>
    </w:p>
    <w:p w14:paraId="338F9E8A" w14:textId="0293A5AD" w:rsidR="00605B2D" w:rsidRPr="00A63036" w:rsidRDefault="00605B2D" w:rsidP="00605B2D">
      <w:pPr>
        <w:spacing w:after="0" w:line="240" w:lineRule="auto"/>
        <w:ind w:firstLine="851"/>
        <w:jc w:val="both"/>
        <w:rPr>
          <w:rFonts w:ascii="Times New Roman" w:eastAsia="Times New Roman" w:hAnsi="Times New Roman" w:cs="Times New Roman"/>
          <w:bCs/>
          <w:iCs/>
          <w:sz w:val="28"/>
          <w:szCs w:val="28"/>
        </w:rPr>
      </w:pPr>
      <w:r w:rsidRPr="00A63036">
        <w:rPr>
          <w:rFonts w:ascii="Times New Roman" w:eastAsia="Times New Roman" w:hAnsi="Times New Roman" w:cs="Times New Roman"/>
          <w:bCs/>
          <w:iCs/>
          <w:sz w:val="28"/>
          <w:szCs w:val="28"/>
        </w:rPr>
        <w:lastRenderedPageBreak/>
        <w:t xml:space="preserve">Информация о достижении целевых показателей </w:t>
      </w:r>
      <w:r>
        <w:rPr>
          <w:rFonts w:ascii="Times New Roman" w:eastAsia="Times New Roman" w:hAnsi="Times New Roman" w:cs="Times New Roman"/>
          <w:bCs/>
          <w:iCs/>
          <w:sz w:val="28"/>
          <w:szCs w:val="28"/>
        </w:rPr>
        <w:t>П</w:t>
      </w:r>
      <w:r w:rsidRPr="00A63036">
        <w:rPr>
          <w:rFonts w:ascii="Times New Roman" w:eastAsia="Times New Roman" w:hAnsi="Times New Roman" w:cs="Times New Roman"/>
          <w:color w:val="000000"/>
          <w:sz w:val="28"/>
          <w:szCs w:val="28"/>
        </w:rPr>
        <w:t xml:space="preserve">рограммы </w:t>
      </w:r>
      <w:r>
        <w:rPr>
          <w:rFonts w:ascii="Times New Roman" w:hAnsi="Times New Roman" w:cs="Times New Roman"/>
          <w:sz w:val="28"/>
          <w:szCs w:val="28"/>
        </w:rPr>
        <w:t>и показателей, характеризующих эффективность структурного элемента (основного мероприятия) Программы</w:t>
      </w:r>
      <w:r w:rsidRPr="00A63036">
        <w:rPr>
          <w:rFonts w:ascii="Times New Roman" w:eastAsia="Times New Roman" w:hAnsi="Times New Roman" w:cs="Times New Roman"/>
          <w:color w:val="000000"/>
          <w:sz w:val="28"/>
          <w:szCs w:val="28"/>
        </w:rPr>
        <w:t xml:space="preserve"> </w:t>
      </w:r>
      <w:r w:rsidRPr="00A63036">
        <w:rPr>
          <w:rFonts w:ascii="Times New Roman" w:hAnsi="Times New Roman" w:cs="Times New Roman"/>
          <w:sz w:val="28"/>
          <w:szCs w:val="28"/>
        </w:rPr>
        <w:t>за 2024 год</w:t>
      </w:r>
      <w:r w:rsidRPr="00A63036">
        <w:rPr>
          <w:rFonts w:ascii="Times New Roman" w:eastAsia="Times New Roman" w:hAnsi="Times New Roman" w:cs="Times New Roman"/>
          <w:bCs/>
          <w:iCs/>
          <w:sz w:val="28"/>
          <w:szCs w:val="28"/>
        </w:rPr>
        <w:t xml:space="preserve"> приведена в приложении 2 к настоящей информации.</w:t>
      </w:r>
    </w:p>
    <w:p w14:paraId="579379EA" w14:textId="5AF1BA38" w:rsidR="005B0184" w:rsidRPr="001F3680" w:rsidRDefault="005B0184" w:rsidP="007F4216">
      <w:pPr>
        <w:spacing w:after="0"/>
        <w:ind w:firstLine="851"/>
        <w:jc w:val="both"/>
        <w:rPr>
          <w:rFonts w:ascii="Times New Roman" w:eastAsia="Times New Roman" w:hAnsi="Times New Roman" w:cs="Times New Roman"/>
          <w:bCs/>
          <w:iCs/>
          <w:sz w:val="28"/>
          <w:szCs w:val="28"/>
        </w:rPr>
      </w:pPr>
    </w:p>
    <w:p w14:paraId="4FB8EAB6" w14:textId="77777777" w:rsidR="005B0184" w:rsidRPr="007F4216" w:rsidRDefault="005B0184" w:rsidP="007F4216">
      <w:pPr>
        <w:spacing w:after="0"/>
        <w:ind w:firstLine="851"/>
        <w:jc w:val="both"/>
        <w:rPr>
          <w:rFonts w:ascii="Times New Roman" w:eastAsia="Times New Roman" w:hAnsi="Times New Roman" w:cs="Times New Roman"/>
          <w:bCs/>
          <w:iCs/>
          <w:sz w:val="28"/>
          <w:szCs w:val="28"/>
        </w:rPr>
        <w:sectPr w:rsidR="005B0184" w:rsidRPr="007F4216" w:rsidSect="00AD2CB9">
          <w:pgSz w:w="11906" w:h="16838"/>
          <w:pgMar w:top="1134" w:right="567" w:bottom="1134" w:left="1418" w:header="709" w:footer="709" w:gutter="0"/>
          <w:pgNumType w:start="2"/>
          <w:cols w:space="708"/>
          <w:docGrid w:linePitch="360"/>
        </w:sectPr>
      </w:pPr>
    </w:p>
    <w:bookmarkEnd w:id="0"/>
    <w:p w14:paraId="0FA70C93" w14:textId="77777777" w:rsidR="00F71EC6" w:rsidRDefault="00F71EC6" w:rsidP="00F71EC6">
      <w:pPr>
        <w:spacing w:after="0" w:line="240" w:lineRule="auto"/>
        <w:ind w:right="-315" w:firstLine="851"/>
        <w:jc w:val="right"/>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Приложение</w:t>
      </w:r>
      <w:r w:rsidR="00B801C8" w:rsidRPr="006D1195">
        <w:rPr>
          <w:rFonts w:ascii="Times New Roman" w:eastAsia="Times New Roman" w:hAnsi="Times New Roman" w:cs="Times New Roman"/>
          <w:color w:val="000000"/>
          <w:sz w:val="28"/>
          <w:szCs w:val="28"/>
        </w:rPr>
        <w:t xml:space="preserve"> 1</w:t>
      </w:r>
    </w:p>
    <w:p w14:paraId="29E4D9D8" w14:textId="6F86563B" w:rsidR="00F71EC6" w:rsidRDefault="00F71EC6" w:rsidP="00F71EC6">
      <w:pPr>
        <w:spacing w:after="0" w:line="240" w:lineRule="auto"/>
        <w:ind w:right="-315" w:firstLine="851"/>
        <w:jc w:val="right"/>
        <w:rPr>
          <w:rFonts w:ascii="Times New Roman" w:hAnsi="Times New Roman" w:cs="Times New Roman"/>
          <w:sz w:val="28"/>
          <w:szCs w:val="28"/>
        </w:rPr>
      </w:pPr>
      <w:r>
        <w:rPr>
          <w:rFonts w:ascii="Times New Roman" w:eastAsia="Times New Roman" w:hAnsi="Times New Roman" w:cs="Times New Roman"/>
          <w:color w:val="000000"/>
          <w:sz w:val="28"/>
          <w:szCs w:val="28"/>
        </w:rPr>
        <w:t>к информации о</w:t>
      </w:r>
      <w:r>
        <w:rPr>
          <w:rFonts w:ascii="Times New Roman" w:hAnsi="Times New Roman" w:cs="Times New Roman"/>
          <w:sz w:val="28"/>
          <w:szCs w:val="28"/>
        </w:rPr>
        <w:t xml:space="preserve">б итогах </w:t>
      </w:r>
    </w:p>
    <w:p w14:paraId="1C8BEC6E" w14:textId="78E5E451" w:rsidR="00F71EC6" w:rsidRDefault="00F71EC6" w:rsidP="00F71EC6">
      <w:pPr>
        <w:spacing w:after="0" w:line="240" w:lineRule="auto"/>
        <w:ind w:right="-315"/>
        <w:jc w:val="right"/>
        <w:rPr>
          <w:rFonts w:ascii="Times New Roman" w:hAnsi="Times New Roman" w:cs="Times New Roman"/>
          <w:sz w:val="28"/>
          <w:szCs w:val="28"/>
        </w:rPr>
      </w:pPr>
      <w:r w:rsidRPr="006D1195">
        <w:rPr>
          <w:rFonts w:ascii="Times New Roman" w:hAnsi="Times New Roman" w:cs="Times New Roman"/>
          <w:sz w:val="28"/>
          <w:szCs w:val="28"/>
        </w:rPr>
        <w:t>реализации</w:t>
      </w:r>
      <w:r>
        <w:rPr>
          <w:rFonts w:ascii="Times New Roman" w:hAnsi="Times New Roman" w:cs="Times New Roman"/>
          <w:sz w:val="28"/>
          <w:szCs w:val="28"/>
        </w:rPr>
        <w:t xml:space="preserve"> </w:t>
      </w:r>
      <w:r w:rsidRPr="006D1195">
        <w:rPr>
          <w:rFonts w:ascii="Times New Roman" w:hAnsi="Times New Roman" w:cs="Times New Roman"/>
          <w:sz w:val="28"/>
          <w:szCs w:val="28"/>
        </w:rPr>
        <w:t xml:space="preserve">муниципальной </w:t>
      </w:r>
    </w:p>
    <w:p w14:paraId="2A8F33A4" w14:textId="77777777" w:rsidR="00F71EC6" w:rsidRDefault="00F71EC6" w:rsidP="00F71EC6">
      <w:pPr>
        <w:spacing w:after="0" w:line="240" w:lineRule="auto"/>
        <w:ind w:right="-315"/>
        <w:jc w:val="right"/>
        <w:rPr>
          <w:rFonts w:ascii="Times New Roman" w:hAnsi="Times New Roman" w:cs="Times New Roman"/>
          <w:sz w:val="28"/>
          <w:szCs w:val="28"/>
        </w:rPr>
      </w:pPr>
      <w:r w:rsidRPr="006D1195">
        <w:rPr>
          <w:rFonts w:ascii="Times New Roman" w:hAnsi="Times New Roman" w:cs="Times New Roman"/>
          <w:sz w:val="28"/>
          <w:szCs w:val="28"/>
        </w:rPr>
        <w:t>программы Ханты-Мансийского</w:t>
      </w:r>
    </w:p>
    <w:p w14:paraId="2F754496" w14:textId="77777777" w:rsidR="00F71EC6" w:rsidRDefault="00F71EC6" w:rsidP="00F71EC6">
      <w:pPr>
        <w:spacing w:after="0" w:line="240" w:lineRule="auto"/>
        <w:ind w:right="-315"/>
        <w:jc w:val="right"/>
        <w:rPr>
          <w:rFonts w:ascii="Times New Roman" w:hAnsi="Times New Roman" w:cs="Times New Roman"/>
          <w:sz w:val="28"/>
          <w:szCs w:val="28"/>
        </w:rPr>
      </w:pPr>
      <w:r w:rsidRPr="006D1195">
        <w:rPr>
          <w:rFonts w:ascii="Times New Roman" w:hAnsi="Times New Roman" w:cs="Times New Roman"/>
          <w:sz w:val="28"/>
          <w:szCs w:val="28"/>
        </w:rPr>
        <w:t xml:space="preserve"> района</w:t>
      </w:r>
      <w:r>
        <w:rPr>
          <w:rFonts w:ascii="Times New Roman" w:hAnsi="Times New Roman" w:cs="Times New Roman"/>
          <w:sz w:val="28"/>
          <w:szCs w:val="28"/>
        </w:rPr>
        <w:t xml:space="preserve"> </w:t>
      </w:r>
      <w:r w:rsidRPr="006D1195">
        <w:rPr>
          <w:rFonts w:ascii="Times New Roman" w:hAnsi="Times New Roman" w:cs="Times New Roman"/>
          <w:sz w:val="28"/>
          <w:szCs w:val="28"/>
        </w:rPr>
        <w:t xml:space="preserve">«Улучшение жилищных </w:t>
      </w:r>
    </w:p>
    <w:p w14:paraId="47639505" w14:textId="40D4F29A" w:rsidR="00F71EC6" w:rsidRDefault="00F71EC6" w:rsidP="00F71EC6">
      <w:pPr>
        <w:spacing w:after="0" w:line="240" w:lineRule="auto"/>
        <w:ind w:right="-315"/>
        <w:jc w:val="right"/>
        <w:rPr>
          <w:rFonts w:ascii="Times New Roman" w:hAnsi="Times New Roman" w:cs="Times New Roman"/>
          <w:sz w:val="28"/>
          <w:szCs w:val="28"/>
        </w:rPr>
      </w:pPr>
      <w:r w:rsidRPr="006D1195">
        <w:rPr>
          <w:rFonts w:ascii="Times New Roman" w:hAnsi="Times New Roman" w:cs="Times New Roman"/>
          <w:sz w:val="28"/>
          <w:szCs w:val="28"/>
        </w:rPr>
        <w:t>условий жителей Ханты-Мансийского</w:t>
      </w:r>
    </w:p>
    <w:p w14:paraId="5258C718" w14:textId="04AFB3F6" w:rsidR="00F71EC6" w:rsidRPr="006D1195" w:rsidRDefault="00F71EC6" w:rsidP="00F71EC6">
      <w:pPr>
        <w:spacing w:after="0" w:line="240" w:lineRule="auto"/>
        <w:ind w:right="-315"/>
        <w:jc w:val="right"/>
        <w:rPr>
          <w:rFonts w:ascii="Times New Roman" w:hAnsi="Times New Roman" w:cs="Times New Roman"/>
          <w:sz w:val="28"/>
          <w:szCs w:val="28"/>
        </w:rPr>
      </w:pPr>
      <w:r w:rsidRPr="006D1195">
        <w:rPr>
          <w:rFonts w:ascii="Times New Roman" w:hAnsi="Times New Roman" w:cs="Times New Roman"/>
          <w:sz w:val="28"/>
          <w:szCs w:val="28"/>
        </w:rPr>
        <w:t>района»</w:t>
      </w:r>
      <w:r>
        <w:rPr>
          <w:rFonts w:ascii="Times New Roman" w:hAnsi="Times New Roman" w:cs="Times New Roman"/>
          <w:sz w:val="28"/>
          <w:szCs w:val="28"/>
        </w:rPr>
        <w:t xml:space="preserve"> за 202</w:t>
      </w:r>
      <w:r w:rsidR="00605B2D">
        <w:rPr>
          <w:rFonts w:ascii="Times New Roman" w:hAnsi="Times New Roman" w:cs="Times New Roman"/>
          <w:sz w:val="28"/>
          <w:szCs w:val="28"/>
        </w:rPr>
        <w:t>4</w:t>
      </w:r>
      <w:r>
        <w:rPr>
          <w:rFonts w:ascii="Times New Roman" w:hAnsi="Times New Roman" w:cs="Times New Roman"/>
          <w:sz w:val="28"/>
          <w:szCs w:val="28"/>
        </w:rPr>
        <w:t xml:space="preserve"> год</w:t>
      </w:r>
    </w:p>
    <w:p w14:paraId="4D3FB3F0" w14:textId="32DAD23D" w:rsidR="00F71EC6" w:rsidRDefault="00F71EC6" w:rsidP="00F71EC6">
      <w:pPr>
        <w:spacing w:after="0" w:line="240" w:lineRule="auto"/>
        <w:ind w:right="-315" w:firstLine="851"/>
        <w:jc w:val="right"/>
        <w:rPr>
          <w:rFonts w:ascii="Times New Roman" w:eastAsia="Times New Roman" w:hAnsi="Times New Roman" w:cs="Times New Roman"/>
          <w:color w:val="000000"/>
          <w:sz w:val="28"/>
          <w:szCs w:val="28"/>
        </w:rPr>
      </w:pPr>
    </w:p>
    <w:p w14:paraId="30507256" w14:textId="5752D0C8" w:rsidR="00212521" w:rsidRDefault="0068180F" w:rsidP="00605B2D">
      <w:pPr>
        <w:spacing w:after="0" w:line="240" w:lineRule="auto"/>
        <w:ind w:firstLine="851"/>
        <w:jc w:val="center"/>
        <w:rPr>
          <w:rFonts w:ascii="Times New Roman" w:hAnsi="Times New Roman" w:cs="Times New Roman"/>
          <w:sz w:val="28"/>
          <w:szCs w:val="28"/>
        </w:rPr>
      </w:pPr>
      <w:r w:rsidRPr="006D1195">
        <w:rPr>
          <w:rFonts w:ascii="Times New Roman" w:eastAsia="Times New Roman" w:hAnsi="Times New Roman" w:cs="Times New Roman"/>
          <w:color w:val="000000"/>
          <w:sz w:val="28"/>
          <w:szCs w:val="28"/>
        </w:rPr>
        <w:t xml:space="preserve">Информация </w:t>
      </w:r>
      <w:r w:rsidR="00077D41">
        <w:rPr>
          <w:rFonts w:ascii="Times New Roman" w:eastAsia="Times New Roman" w:hAnsi="Times New Roman" w:cs="Times New Roman"/>
          <w:color w:val="000000"/>
          <w:sz w:val="28"/>
          <w:szCs w:val="28"/>
        </w:rPr>
        <w:t>об итогах</w:t>
      </w:r>
      <w:r w:rsidRPr="006D1195">
        <w:rPr>
          <w:rFonts w:ascii="Times New Roman" w:eastAsia="Times New Roman" w:hAnsi="Times New Roman" w:cs="Times New Roman"/>
          <w:color w:val="000000"/>
          <w:sz w:val="28"/>
          <w:szCs w:val="28"/>
        </w:rPr>
        <w:t xml:space="preserve"> реализации </w:t>
      </w:r>
      <w:r w:rsidR="00605B2D">
        <w:rPr>
          <w:rFonts w:ascii="Times New Roman" w:eastAsia="Times New Roman" w:hAnsi="Times New Roman" w:cs="Times New Roman"/>
          <w:color w:val="000000"/>
          <w:sz w:val="28"/>
          <w:szCs w:val="28"/>
        </w:rPr>
        <w:t>П</w:t>
      </w:r>
      <w:r w:rsidR="00605B2D" w:rsidRPr="006D1195">
        <w:rPr>
          <w:rFonts w:ascii="Times New Roman" w:eastAsia="Times New Roman" w:hAnsi="Times New Roman" w:cs="Times New Roman"/>
          <w:color w:val="000000"/>
          <w:sz w:val="28"/>
          <w:szCs w:val="28"/>
        </w:rPr>
        <w:t>рограммы</w:t>
      </w:r>
      <w:r w:rsidR="00077D41">
        <w:rPr>
          <w:rFonts w:ascii="Times New Roman" w:hAnsi="Times New Roman" w:cs="Times New Roman"/>
          <w:sz w:val="28"/>
          <w:szCs w:val="28"/>
        </w:rPr>
        <w:t xml:space="preserve"> </w:t>
      </w:r>
      <w:r w:rsidR="005B2DC3">
        <w:rPr>
          <w:rFonts w:ascii="Times New Roman" w:hAnsi="Times New Roman" w:cs="Times New Roman"/>
          <w:sz w:val="28"/>
          <w:szCs w:val="28"/>
        </w:rPr>
        <w:t>за</w:t>
      </w:r>
      <w:r w:rsidR="004D48BA">
        <w:rPr>
          <w:rFonts w:ascii="Times New Roman" w:hAnsi="Times New Roman" w:cs="Times New Roman"/>
          <w:sz w:val="28"/>
          <w:szCs w:val="28"/>
        </w:rPr>
        <w:t xml:space="preserve"> 20</w:t>
      </w:r>
      <w:r w:rsidR="00475896">
        <w:rPr>
          <w:rFonts w:ascii="Times New Roman" w:hAnsi="Times New Roman" w:cs="Times New Roman"/>
          <w:sz w:val="28"/>
          <w:szCs w:val="28"/>
        </w:rPr>
        <w:t>2</w:t>
      </w:r>
      <w:r w:rsidR="00605B2D">
        <w:rPr>
          <w:rFonts w:ascii="Times New Roman" w:hAnsi="Times New Roman" w:cs="Times New Roman"/>
          <w:sz w:val="28"/>
          <w:szCs w:val="28"/>
        </w:rPr>
        <w:t>4</w:t>
      </w:r>
      <w:r w:rsidR="004D48BA">
        <w:rPr>
          <w:rFonts w:ascii="Times New Roman" w:hAnsi="Times New Roman" w:cs="Times New Roman"/>
          <w:sz w:val="28"/>
          <w:szCs w:val="28"/>
        </w:rPr>
        <w:t xml:space="preserve"> год</w:t>
      </w:r>
    </w:p>
    <w:p w14:paraId="347EA799" w14:textId="77777777" w:rsidR="00077D41" w:rsidRDefault="00077D41" w:rsidP="00077D41">
      <w:pPr>
        <w:spacing w:after="0" w:line="240" w:lineRule="auto"/>
        <w:ind w:firstLine="851"/>
        <w:jc w:val="center"/>
        <w:rPr>
          <w:rFonts w:ascii="Times New Roman" w:eastAsia="Times New Roman" w:hAnsi="Times New Roman" w:cs="Times New Roman"/>
          <w:color w:val="000000"/>
          <w:sz w:val="28"/>
          <w:szCs w:val="28"/>
        </w:rPr>
      </w:pPr>
    </w:p>
    <w:tbl>
      <w:tblPr>
        <w:tblW w:w="14733" w:type="dxa"/>
        <w:jc w:val="center"/>
        <w:tblLayout w:type="fixed"/>
        <w:tblCellMar>
          <w:left w:w="70" w:type="dxa"/>
          <w:right w:w="70" w:type="dxa"/>
        </w:tblCellMar>
        <w:tblLook w:val="0000" w:firstRow="0" w:lastRow="0" w:firstColumn="0" w:lastColumn="0" w:noHBand="0" w:noVBand="0"/>
      </w:tblPr>
      <w:tblGrid>
        <w:gridCol w:w="843"/>
        <w:gridCol w:w="5053"/>
        <w:gridCol w:w="3440"/>
        <w:gridCol w:w="2551"/>
        <w:gridCol w:w="1417"/>
        <w:gridCol w:w="1429"/>
      </w:tblGrid>
      <w:tr w:rsidR="00605B2D" w:rsidRPr="001F3680" w14:paraId="4A02D528" w14:textId="77777777" w:rsidTr="003676CB">
        <w:trPr>
          <w:cantSplit/>
          <w:trHeight w:val="94"/>
          <w:jc w:val="center"/>
        </w:trPr>
        <w:tc>
          <w:tcPr>
            <w:tcW w:w="843" w:type="dxa"/>
            <w:vMerge w:val="restart"/>
            <w:tcBorders>
              <w:top w:val="single" w:sz="6" w:space="0" w:color="auto"/>
              <w:left w:val="single" w:sz="6" w:space="0" w:color="auto"/>
              <w:right w:val="single" w:sz="6" w:space="0" w:color="auto"/>
            </w:tcBorders>
          </w:tcPr>
          <w:p w14:paraId="3C42BF27" w14:textId="77777777" w:rsidR="00605B2D" w:rsidRPr="001F3680" w:rsidRDefault="00605B2D" w:rsidP="003676CB">
            <w:pPr>
              <w:autoSpaceDE w:val="0"/>
              <w:autoSpaceDN w:val="0"/>
              <w:adjustRightInd w:val="0"/>
              <w:spacing w:after="0" w:line="240" w:lineRule="auto"/>
              <w:jc w:val="center"/>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  </w:t>
            </w:r>
            <w:r w:rsidRPr="001F3680">
              <w:rPr>
                <w:rFonts w:ascii="Times New Roman" w:eastAsia="Times New Roman" w:hAnsi="Times New Roman" w:cs="Times New Roman"/>
                <w:sz w:val="24"/>
                <w:szCs w:val="24"/>
              </w:rPr>
              <w:br/>
              <w:t>п/п</w:t>
            </w:r>
          </w:p>
        </w:tc>
        <w:tc>
          <w:tcPr>
            <w:tcW w:w="5053" w:type="dxa"/>
            <w:vMerge w:val="restart"/>
            <w:tcBorders>
              <w:top w:val="single" w:sz="6" w:space="0" w:color="auto"/>
              <w:left w:val="single" w:sz="6" w:space="0" w:color="auto"/>
              <w:right w:val="single" w:sz="6" w:space="0" w:color="auto"/>
            </w:tcBorders>
          </w:tcPr>
          <w:p w14:paraId="67AC0C3D"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Мероприятия </w:t>
            </w:r>
            <w:r w:rsidRPr="001F3680">
              <w:rPr>
                <w:rFonts w:ascii="Times New Roman" w:eastAsia="Times New Roman" w:hAnsi="Times New Roman" w:cs="Times New Roman"/>
                <w:sz w:val="24"/>
                <w:szCs w:val="24"/>
              </w:rPr>
              <w:br/>
              <w:t>муниципальной программы</w:t>
            </w:r>
          </w:p>
        </w:tc>
        <w:tc>
          <w:tcPr>
            <w:tcW w:w="3440" w:type="dxa"/>
            <w:vMerge w:val="restart"/>
            <w:tcBorders>
              <w:top w:val="single" w:sz="6" w:space="0" w:color="auto"/>
              <w:left w:val="single" w:sz="6" w:space="0" w:color="auto"/>
              <w:right w:val="single" w:sz="6" w:space="0" w:color="auto"/>
            </w:tcBorders>
          </w:tcPr>
          <w:p w14:paraId="4E5E6E87"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Источники    </w:t>
            </w:r>
            <w:r w:rsidRPr="001F3680">
              <w:rPr>
                <w:rFonts w:ascii="Times New Roman" w:eastAsia="Times New Roman" w:hAnsi="Times New Roman" w:cs="Times New Roman"/>
                <w:sz w:val="24"/>
                <w:szCs w:val="24"/>
              </w:rPr>
              <w:br/>
              <w:t>финансирования</w:t>
            </w:r>
          </w:p>
        </w:tc>
        <w:tc>
          <w:tcPr>
            <w:tcW w:w="3968" w:type="dxa"/>
            <w:gridSpan w:val="2"/>
            <w:tcBorders>
              <w:top w:val="single" w:sz="6" w:space="0" w:color="auto"/>
              <w:left w:val="single" w:sz="6" w:space="0" w:color="auto"/>
              <w:bottom w:val="nil"/>
              <w:right w:val="single" w:sz="6" w:space="0" w:color="auto"/>
            </w:tcBorders>
          </w:tcPr>
          <w:p w14:paraId="17C3203D"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Сумма, тыс. рублей</w:t>
            </w:r>
          </w:p>
        </w:tc>
        <w:tc>
          <w:tcPr>
            <w:tcW w:w="1429" w:type="dxa"/>
            <w:vMerge w:val="restart"/>
            <w:tcBorders>
              <w:top w:val="single" w:sz="6" w:space="0" w:color="auto"/>
              <w:left w:val="single" w:sz="6" w:space="0" w:color="auto"/>
              <w:right w:val="single" w:sz="6" w:space="0" w:color="auto"/>
            </w:tcBorders>
          </w:tcPr>
          <w:p w14:paraId="33B88CEB"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исполнения</w:t>
            </w:r>
          </w:p>
        </w:tc>
      </w:tr>
      <w:tr w:rsidR="00605B2D" w:rsidRPr="001F3680" w14:paraId="52464C4D" w14:textId="77777777" w:rsidTr="003676CB">
        <w:trPr>
          <w:cantSplit/>
          <w:trHeight w:val="382"/>
          <w:jc w:val="center"/>
        </w:trPr>
        <w:tc>
          <w:tcPr>
            <w:tcW w:w="843" w:type="dxa"/>
            <w:vMerge/>
            <w:tcBorders>
              <w:left w:val="single" w:sz="6" w:space="0" w:color="auto"/>
              <w:right w:val="single" w:sz="6" w:space="0" w:color="auto"/>
            </w:tcBorders>
          </w:tcPr>
          <w:p w14:paraId="69B84BCD" w14:textId="77777777" w:rsidR="00605B2D" w:rsidRPr="001F3680" w:rsidRDefault="00605B2D" w:rsidP="003676CB">
            <w:pPr>
              <w:autoSpaceDE w:val="0"/>
              <w:autoSpaceDN w:val="0"/>
              <w:adjustRightInd w:val="0"/>
              <w:spacing w:after="0" w:line="240" w:lineRule="auto"/>
              <w:jc w:val="center"/>
              <w:rPr>
                <w:rFonts w:ascii="Times New Roman" w:eastAsia="Times New Roman" w:hAnsi="Times New Roman" w:cs="Times New Roman"/>
                <w:sz w:val="24"/>
                <w:szCs w:val="24"/>
              </w:rPr>
            </w:pPr>
          </w:p>
        </w:tc>
        <w:tc>
          <w:tcPr>
            <w:tcW w:w="5053" w:type="dxa"/>
            <w:vMerge/>
            <w:tcBorders>
              <w:left w:val="single" w:sz="6" w:space="0" w:color="auto"/>
              <w:right w:val="single" w:sz="6" w:space="0" w:color="auto"/>
            </w:tcBorders>
          </w:tcPr>
          <w:p w14:paraId="5E40E35E"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3440" w:type="dxa"/>
            <w:vMerge/>
            <w:tcBorders>
              <w:left w:val="single" w:sz="6" w:space="0" w:color="auto"/>
              <w:right w:val="single" w:sz="6" w:space="0" w:color="auto"/>
            </w:tcBorders>
          </w:tcPr>
          <w:p w14:paraId="7A5F7C90"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2551" w:type="dxa"/>
            <w:tcBorders>
              <w:top w:val="single" w:sz="6" w:space="0" w:color="auto"/>
              <w:left w:val="single" w:sz="6" w:space="0" w:color="auto"/>
              <w:right w:val="single" w:sz="6" w:space="0" w:color="auto"/>
            </w:tcBorders>
          </w:tcPr>
          <w:p w14:paraId="3C3AA456"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предусмотрено утвержденной муниципальной программой</w:t>
            </w:r>
          </w:p>
        </w:tc>
        <w:tc>
          <w:tcPr>
            <w:tcW w:w="1417" w:type="dxa"/>
            <w:tcBorders>
              <w:top w:val="single" w:sz="6" w:space="0" w:color="auto"/>
              <w:left w:val="single" w:sz="6" w:space="0" w:color="auto"/>
              <w:right w:val="single" w:sz="6" w:space="0" w:color="auto"/>
            </w:tcBorders>
          </w:tcPr>
          <w:p w14:paraId="30BF532E"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фактически исполнено</w:t>
            </w:r>
          </w:p>
        </w:tc>
        <w:tc>
          <w:tcPr>
            <w:tcW w:w="1429" w:type="dxa"/>
            <w:vMerge/>
            <w:tcBorders>
              <w:left w:val="single" w:sz="6" w:space="0" w:color="auto"/>
              <w:bottom w:val="nil"/>
              <w:right w:val="single" w:sz="6" w:space="0" w:color="auto"/>
            </w:tcBorders>
          </w:tcPr>
          <w:p w14:paraId="36E6E0AE"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r>
      <w:tr w:rsidR="00605B2D" w:rsidRPr="001F3680" w14:paraId="7EFF989B" w14:textId="77777777" w:rsidTr="003676CB">
        <w:trPr>
          <w:cantSplit/>
          <w:trHeight w:val="240"/>
          <w:jc w:val="center"/>
        </w:trPr>
        <w:tc>
          <w:tcPr>
            <w:tcW w:w="843" w:type="dxa"/>
            <w:tcBorders>
              <w:top w:val="single" w:sz="6" w:space="0" w:color="auto"/>
              <w:left w:val="single" w:sz="6" w:space="0" w:color="auto"/>
              <w:bottom w:val="single" w:sz="4" w:space="0" w:color="auto"/>
              <w:right w:val="single" w:sz="6" w:space="0" w:color="auto"/>
            </w:tcBorders>
          </w:tcPr>
          <w:p w14:paraId="6DE9FEAF" w14:textId="77777777" w:rsidR="00605B2D" w:rsidRPr="001F3680" w:rsidRDefault="00605B2D" w:rsidP="003676CB">
            <w:pPr>
              <w:autoSpaceDE w:val="0"/>
              <w:autoSpaceDN w:val="0"/>
              <w:adjustRightInd w:val="0"/>
              <w:spacing w:after="0" w:line="240" w:lineRule="auto"/>
              <w:jc w:val="center"/>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1</w:t>
            </w:r>
          </w:p>
        </w:tc>
        <w:tc>
          <w:tcPr>
            <w:tcW w:w="5053" w:type="dxa"/>
            <w:tcBorders>
              <w:top w:val="single" w:sz="6" w:space="0" w:color="auto"/>
              <w:left w:val="single" w:sz="6" w:space="0" w:color="auto"/>
              <w:bottom w:val="single" w:sz="4" w:space="0" w:color="auto"/>
              <w:right w:val="single" w:sz="6" w:space="0" w:color="auto"/>
            </w:tcBorders>
          </w:tcPr>
          <w:p w14:paraId="44DC822D"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2</w:t>
            </w:r>
          </w:p>
        </w:tc>
        <w:tc>
          <w:tcPr>
            <w:tcW w:w="3440" w:type="dxa"/>
            <w:tcBorders>
              <w:top w:val="single" w:sz="6" w:space="0" w:color="auto"/>
              <w:left w:val="single" w:sz="6" w:space="0" w:color="auto"/>
              <w:bottom w:val="single" w:sz="4" w:space="0" w:color="auto"/>
              <w:right w:val="single" w:sz="6" w:space="0" w:color="auto"/>
            </w:tcBorders>
          </w:tcPr>
          <w:p w14:paraId="5A7AC2E6"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3</w:t>
            </w:r>
          </w:p>
        </w:tc>
        <w:tc>
          <w:tcPr>
            <w:tcW w:w="2551" w:type="dxa"/>
            <w:tcBorders>
              <w:top w:val="single" w:sz="6" w:space="0" w:color="auto"/>
              <w:left w:val="single" w:sz="6" w:space="0" w:color="auto"/>
              <w:bottom w:val="single" w:sz="6" w:space="0" w:color="auto"/>
              <w:right w:val="single" w:sz="6" w:space="0" w:color="auto"/>
            </w:tcBorders>
          </w:tcPr>
          <w:p w14:paraId="3293E77E"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4</w:t>
            </w:r>
          </w:p>
        </w:tc>
        <w:tc>
          <w:tcPr>
            <w:tcW w:w="1417" w:type="dxa"/>
            <w:tcBorders>
              <w:top w:val="single" w:sz="6" w:space="0" w:color="auto"/>
              <w:left w:val="single" w:sz="6" w:space="0" w:color="auto"/>
              <w:bottom w:val="single" w:sz="6" w:space="0" w:color="auto"/>
              <w:right w:val="single" w:sz="6" w:space="0" w:color="auto"/>
            </w:tcBorders>
          </w:tcPr>
          <w:p w14:paraId="6F24A2DD"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5</w:t>
            </w:r>
          </w:p>
        </w:tc>
        <w:tc>
          <w:tcPr>
            <w:tcW w:w="1429" w:type="dxa"/>
            <w:tcBorders>
              <w:top w:val="single" w:sz="6" w:space="0" w:color="auto"/>
              <w:left w:val="single" w:sz="6" w:space="0" w:color="auto"/>
              <w:bottom w:val="single" w:sz="6" w:space="0" w:color="auto"/>
              <w:right w:val="single" w:sz="6" w:space="0" w:color="auto"/>
            </w:tcBorders>
          </w:tcPr>
          <w:p w14:paraId="6B88ED2C"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6</w:t>
            </w:r>
          </w:p>
        </w:tc>
      </w:tr>
      <w:tr w:rsidR="00605B2D" w:rsidRPr="001F3680" w14:paraId="12ABB8CB" w14:textId="77777777" w:rsidTr="003676CB">
        <w:trPr>
          <w:cantSplit/>
          <w:trHeight w:val="154"/>
          <w:jc w:val="center"/>
        </w:trPr>
        <w:tc>
          <w:tcPr>
            <w:tcW w:w="843" w:type="dxa"/>
            <w:tcBorders>
              <w:top w:val="single" w:sz="4" w:space="0" w:color="auto"/>
              <w:left w:val="single" w:sz="4" w:space="0" w:color="auto"/>
              <w:bottom w:val="single" w:sz="4" w:space="0" w:color="auto"/>
              <w:right w:val="single" w:sz="4" w:space="0" w:color="auto"/>
            </w:tcBorders>
          </w:tcPr>
          <w:p w14:paraId="2E8E7A9B"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1</w:t>
            </w:r>
          </w:p>
        </w:tc>
        <w:tc>
          <w:tcPr>
            <w:tcW w:w="13890" w:type="dxa"/>
            <w:gridSpan w:val="5"/>
            <w:tcBorders>
              <w:top w:val="single" w:sz="4" w:space="0" w:color="auto"/>
              <w:left w:val="single" w:sz="4" w:space="0" w:color="auto"/>
              <w:bottom w:val="single" w:sz="4" w:space="0" w:color="auto"/>
              <w:right w:val="single" w:sz="6" w:space="0" w:color="auto"/>
            </w:tcBorders>
          </w:tcPr>
          <w:p w14:paraId="2B024F5F" w14:textId="77777777" w:rsidR="00605B2D" w:rsidRPr="001F3680" w:rsidRDefault="00605B2D" w:rsidP="003676CB">
            <w:pPr>
              <w:spacing w:after="0" w:line="240" w:lineRule="auto"/>
              <w:contextualSpacing/>
              <w:rPr>
                <w:rFonts w:ascii="Times New Roman" w:hAnsi="Times New Roman" w:cs="Times New Roman"/>
                <w:sz w:val="24"/>
                <w:szCs w:val="24"/>
              </w:rPr>
            </w:pPr>
            <w:r w:rsidRPr="001F3680">
              <w:rPr>
                <w:rFonts w:ascii="Times New Roman" w:hAnsi="Times New Roman" w:cs="Times New Roman"/>
                <w:sz w:val="24"/>
                <w:szCs w:val="24"/>
              </w:rPr>
              <w:t>Подпрограмма I «Стимулирование жилищного строительства»</w:t>
            </w:r>
          </w:p>
        </w:tc>
      </w:tr>
      <w:tr w:rsidR="00605B2D" w:rsidRPr="001F3680" w14:paraId="2FA22FC9" w14:textId="77777777" w:rsidTr="003676CB">
        <w:trPr>
          <w:cantSplit/>
          <w:trHeight w:val="154"/>
          <w:jc w:val="center"/>
        </w:trPr>
        <w:tc>
          <w:tcPr>
            <w:tcW w:w="843" w:type="dxa"/>
            <w:vMerge w:val="restart"/>
            <w:tcBorders>
              <w:top w:val="single" w:sz="4" w:space="0" w:color="auto"/>
              <w:left w:val="single" w:sz="4" w:space="0" w:color="auto"/>
              <w:bottom w:val="single" w:sz="4" w:space="0" w:color="auto"/>
              <w:right w:val="single" w:sz="4" w:space="0" w:color="auto"/>
            </w:tcBorders>
          </w:tcPr>
          <w:p w14:paraId="60DD0FF2"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1.1.</w:t>
            </w:r>
          </w:p>
        </w:tc>
        <w:tc>
          <w:tcPr>
            <w:tcW w:w="5053" w:type="dxa"/>
            <w:vMerge w:val="restart"/>
            <w:tcBorders>
              <w:top w:val="single" w:sz="4" w:space="0" w:color="auto"/>
              <w:left w:val="single" w:sz="4" w:space="0" w:color="auto"/>
              <w:bottom w:val="single" w:sz="4" w:space="0" w:color="auto"/>
              <w:right w:val="single" w:sz="4" w:space="0" w:color="auto"/>
            </w:tcBorders>
          </w:tcPr>
          <w:p w14:paraId="1BB9ACB4" w14:textId="77777777" w:rsidR="00605B2D" w:rsidRPr="001F3680" w:rsidRDefault="00605B2D" w:rsidP="003676CB">
            <w:pPr>
              <w:spacing w:after="0" w:line="240" w:lineRule="auto"/>
              <w:contextualSpacing/>
              <w:rPr>
                <w:rFonts w:ascii="Times New Roman" w:hAnsi="Times New Roman" w:cs="Times New Roman"/>
                <w:sz w:val="24"/>
                <w:szCs w:val="24"/>
              </w:rPr>
            </w:pPr>
            <w:r w:rsidRPr="001F3680">
              <w:rPr>
                <w:rFonts w:ascii="Times New Roman" w:hAnsi="Times New Roman" w:cs="Times New Roman"/>
                <w:sz w:val="24"/>
                <w:szCs w:val="24"/>
              </w:rPr>
              <w:t xml:space="preserve">Основное мероприятие: Федеральный проект «Обеспечение устойчивого сокращения непригодного для проживания жилищного фонда» (исполнитель </w:t>
            </w:r>
            <w:r>
              <w:rPr>
                <w:rFonts w:ascii="Times New Roman" w:hAnsi="Times New Roman" w:cs="Times New Roman"/>
                <w:sz w:val="24"/>
                <w:szCs w:val="24"/>
              </w:rPr>
              <w:t xml:space="preserve">департамент имущественных и земельных отношений администрации Ханты-Мансийского района – далее </w:t>
            </w:r>
            <w:r w:rsidRPr="001F3680">
              <w:rPr>
                <w:rFonts w:ascii="Times New Roman" w:hAnsi="Times New Roman" w:cs="Times New Roman"/>
                <w:sz w:val="24"/>
                <w:szCs w:val="24"/>
              </w:rPr>
              <w:t>депимущества района)</w:t>
            </w:r>
          </w:p>
        </w:tc>
        <w:tc>
          <w:tcPr>
            <w:tcW w:w="3440" w:type="dxa"/>
            <w:tcBorders>
              <w:top w:val="single" w:sz="4" w:space="0" w:color="auto"/>
              <w:left w:val="single" w:sz="4" w:space="0" w:color="auto"/>
              <w:bottom w:val="single" w:sz="4" w:space="0" w:color="auto"/>
              <w:right w:val="single" w:sz="4" w:space="0" w:color="auto"/>
            </w:tcBorders>
          </w:tcPr>
          <w:p w14:paraId="3D233D8C"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всего           </w:t>
            </w:r>
          </w:p>
        </w:tc>
        <w:tc>
          <w:tcPr>
            <w:tcW w:w="2551" w:type="dxa"/>
            <w:tcBorders>
              <w:top w:val="single" w:sz="6" w:space="0" w:color="auto"/>
              <w:left w:val="single" w:sz="4" w:space="0" w:color="auto"/>
              <w:bottom w:val="single" w:sz="6" w:space="0" w:color="auto"/>
              <w:right w:val="single" w:sz="6" w:space="0" w:color="auto"/>
            </w:tcBorders>
            <w:vAlign w:val="center"/>
          </w:tcPr>
          <w:p w14:paraId="0BFCFAA1"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0</w:t>
            </w:r>
          </w:p>
        </w:tc>
        <w:tc>
          <w:tcPr>
            <w:tcW w:w="1417" w:type="dxa"/>
            <w:tcBorders>
              <w:top w:val="single" w:sz="6" w:space="0" w:color="auto"/>
              <w:left w:val="single" w:sz="6" w:space="0" w:color="auto"/>
              <w:bottom w:val="single" w:sz="6" w:space="0" w:color="auto"/>
              <w:right w:val="single" w:sz="6" w:space="0" w:color="auto"/>
            </w:tcBorders>
          </w:tcPr>
          <w:p w14:paraId="0327B301"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0</w:t>
            </w:r>
          </w:p>
        </w:tc>
        <w:tc>
          <w:tcPr>
            <w:tcW w:w="1429" w:type="dxa"/>
            <w:tcBorders>
              <w:top w:val="single" w:sz="6" w:space="0" w:color="auto"/>
              <w:left w:val="single" w:sz="6" w:space="0" w:color="auto"/>
              <w:bottom w:val="single" w:sz="6" w:space="0" w:color="auto"/>
              <w:right w:val="single" w:sz="6" w:space="0" w:color="auto"/>
            </w:tcBorders>
          </w:tcPr>
          <w:p w14:paraId="250AEFE7"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0</w:t>
            </w:r>
          </w:p>
        </w:tc>
      </w:tr>
      <w:tr w:rsidR="00605B2D" w:rsidRPr="001F3680" w14:paraId="5629706C" w14:textId="77777777" w:rsidTr="003676CB">
        <w:trPr>
          <w:cantSplit/>
          <w:trHeight w:val="116"/>
          <w:jc w:val="center"/>
        </w:trPr>
        <w:tc>
          <w:tcPr>
            <w:tcW w:w="843" w:type="dxa"/>
            <w:vMerge/>
            <w:tcBorders>
              <w:top w:val="single" w:sz="4" w:space="0" w:color="auto"/>
              <w:left w:val="single" w:sz="4" w:space="0" w:color="auto"/>
              <w:bottom w:val="single" w:sz="4" w:space="0" w:color="auto"/>
              <w:right w:val="single" w:sz="4" w:space="0" w:color="auto"/>
            </w:tcBorders>
          </w:tcPr>
          <w:p w14:paraId="7C100BB5"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top w:val="single" w:sz="4" w:space="0" w:color="auto"/>
              <w:left w:val="single" w:sz="4" w:space="0" w:color="auto"/>
              <w:bottom w:val="single" w:sz="4" w:space="0" w:color="auto"/>
              <w:right w:val="single" w:sz="4" w:space="0" w:color="auto"/>
            </w:tcBorders>
          </w:tcPr>
          <w:p w14:paraId="0E9E08DB"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5FC674D3"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федеральный     бюджет          </w:t>
            </w:r>
          </w:p>
        </w:tc>
        <w:tc>
          <w:tcPr>
            <w:tcW w:w="2551" w:type="dxa"/>
            <w:tcBorders>
              <w:top w:val="single" w:sz="6" w:space="0" w:color="auto"/>
              <w:left w:val="single" w:sz="4" w:space="0" w:color="auto"/>
              <w:bottom w:val="single" w:sz="6" w:space="0" w:color="auto"/>
              <w:right w:val="single" w:sz="6" w:space="0" w:color="auto"/>
            </w:tcBorders>
            <w:vAlign w:val="center"/>
          </w:tcPr>
          <w:p w14:paraId="5B7CB67D"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w:t>
            </w:r>
          </w:p>
        </w:tc>
        <w:tc>
          <w:tcPr>
            <w:tcW w:w="1417" w:type="dxa"/>
            <w:tcBorders>
              <w:top w:val="single" w:sz="6" w:space="0" w:color="auto"/>
              <w:left w:val="single" w:sz="6" w:space="0" w:color="auto"/>
              <w:bottom w:val="single" w:sz="6" w:space="0" w:color="auto"/>
              <w:right w:val="single" w:sz="6" w:space="0" w:color="auto"/>
            </w:tcBorders>
          </w:tcPr>
          <w:p w14:paraId="5A71D291"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w:t>
            </w:r>
          </w:p>
        </w:tc>
        <w:tc>
          <w:tcPr>
            <w:tcW w:w="1429" w:type="dxa"/>
            <w:tcBorders>
              <w:top w:val="single" w:sz="6" w:space="0" w:color="auto"/>
              <w:left w:val="single" w:sz="6" w:space="0" w:color="auto"/>
              <w:bottom w:val="single" w:sz="6" w:space="0" w:color="auto"/>
              <w:right w:val="single" w:sz="6" w:space="0" w:color="auto"/>
            </w:tcBorders>
          </w:tcPr>
          <w:p w14:paraId="5BA7F9DD"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w:t>
            </w:r>
          </w:p>
        </w:tc>
      </w:tr>
      <w:tr w:rsidR="00605B2D" w:rsidRPr="001F3680" w14:paraId="4ABA7963" w14:textId="77777777" w:rsidTr="003676CB">
        <w:trPr>
          <w:cantSplit/>
          <w:trHeight w:val="55"/>
          <w:jc w:val="center"/>
        </w:trPr>
        <w:tc>
          <w:tcPr>
            <w:tcW w:w="843" w:type="dxa"/>
            <w:vMerge/>
            <w:tcBorders>
              <w:top w:val="single" w:sz="4" w:space="0" w:color="auto"/>
              <w:left w:val="single" w:sz="4" w:space="0" w:color="auto"/>
              <w:bottom w:val="single" w:sz="4" w:space="0" w:color="auto"/>
              <w:right w:val="single" w:sz="4" w:space="0" w:color="auto"/>
            </w:tcBorders>
          </w:tcPr>
          <w:p w14:paraId="0ECAB09C"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top w:val="single" w:sz="4" w:space="0" w:color="auto"/>
              <w:left w:val="single" w:sz="4" w:space="0" w:color="auto"/>
              <w:bottom w:val="single" w:sz="4" w:space="0" w:color="auto"/>
              <w:right w:val="single" w:sz="4" w:space="0" w:color="auto"/>
            </w:tcBorders>
          </w:tcPr>
          <w:p w14:paraId="10E60E31"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64BB2625"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бюджет автономного    округа          </w:t>
            </w:r>
          </w:p>
        </w:tc>
        <w:tc>
          <w:tcPr>
            <w:tcW w:w="2551" w:type="dxa"/>
            <w:tcBorders>
              <w:top w:val="single" w:sz="6" w:space="0" w:color="auto"/>
              <w:left w:val="single" w:sz="4" w:space="0" w:color="auto"/>
              <w:bottom w:val="single" w:sz="6" w:space="0" w:color="auto"/>
              <w:right w:val="single" w:sz="6" w:space="0" w:color="auto"/>
            </w:tcBorders>
          </w:tcPr>
          <w:p w14:paraId="7AB34A0E"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0</w:t>
            </w:r>
          </w:p>
        </w:tc>
        <w:tc>
          <w:tcPr>
            <w:tcW w:w="1417" w:type="dxa"/>
            <w:tcBorders>
              <w:top w:val="single" w:sz="6" w:space="0" w:color="auto"/>
              <w:left w:val="single" w:sz="6" w:space="0" w:color="auto"/>
              <w:bottom w:val="single" w:sz="6" w:space="0" w:color="auto"/>
              <w:right w:val="single" w:sz="6" w:space="0" w:color="auto"/>
            </w:tcBorders>
          </w:tcPr>
          <w:p w14:paraId="4B2CFB83"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0</w:t>
            </w:r>
          </w:p>
        </w:tc>
        <w:tc>
          <w:tcPr>
            <w:tcW w:w="1429" w:type="dxa"/>
            <w:tcBorders>
              <w:top w:val="single" w:sz="6" w:space="0" w:color="auto"/>
              <w:left w:val="single" w:sz="6" w:space="0" w:color="auto"/>
              <w:bottom w:val="single" w:sz="6" w:space="0" w:color="auto"/>
              <w:right w:val="single" w:sz="6" w:space="0" w:color="auto"/>
            </w:tcBorders>
          </w:tcPr>
          <w:p w14:paraId="17B9B752"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0</w:t>
            </w:r>
          </w:p>
        </w:tc>
      </w:tr>
      <w:tr w:rsidR="00605B2D" w:rsidRPr="001F3680" w14:paraId="4ED0FC9C" w14:textId="77777777" w:rsidTr="003676CB">
        <w:trPr>
          <w:cantSplit/>
          <w:trHeight w:val="296"/>
          <w:jc w:val="center"/>
        </w:trPr>
        <w:tc>
          <w:tcPr>
            <w:tcW w:w="843" w:type="dxa"/>
            <w:vMerge/>
            <w:tcBorders>
              <w:top w:val="single" w:sz="4" w:space="0" w:color="auto"/>
              <w:left w:val="single" w:sz="4" w:space="0" w:color="auto"/>
              <w:bottom w:val="single" w:sz="4" w:space="0" w:color="auto"/>
              <w:right w:val="single" w:sz="4" w:space="0" w:color="auto"/>
            </w:tcBorders>
          </w:tcPr>
          <w:p w14:paraId="6ECFB86F"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top w:val="single" w:sz="4" w:space="0" w:color="auto"/>
              <w:left w:val="single" w:sz="4" w:space="0" w:color="auto"/>
              <w:bottom w:val="single" w:sz="4" w:space="0" w:color="auto"/>
              <w:right w:val="single" w:sz="4" w:space="0" w:color="auto"/>
            </w:tcBorders>
          </w:tcPr>
          <w:p w14:paraId="31E362A0"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7B4B67F7"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бюджет района   </w:t>
            </w:r>
          </w:p>
        </w:tc>
        <w:tc>
          <w:tcPr>
            <w:tcW w:w="2551" w:type="dxa"/>
            <w:tcBorders>
              <w:top w:val="single" w:sz="6" w:space="0" w:color="auto"/>
              <w:left w:val="single" w:sz="4" w:space="0" w:color="auto"/>
              <w:bottom w:val="single" w:sz="6" w:space="0" w:color="auto"/>
              <w:right w:val="single" w:sz="6" w:space="0" w:color="auto"/>
            </w:tcBorders>
          </w:tcPr>
          <w:p w14:paraId="16E078C0"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0</w:t>
            </w:r>
          </w:p>
        </w:tc>
        <w:tc>
          <w:tcPr>
            <w:tcW w:w="1417" w:type="dxa"/>
            <w:tcBorders>
              <w:top w:val="single" w:sz="6" w:space="0" w:color="auto"/>
              <w:left w:val="single" w:sz="6" w:space="0" w:color="auto"/>
              <w:bottom w:val="single" w:sz="6" w:space="0" w:color="auto"/>
              <w:right w:val="single" w:sz="6" w:space="0" w:color="auto"/>
            </w:tcBorders>
          </w:tcPr>
          <w:p w14:paraId="3C8527B4"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0</w:t>
            </w:r>
          </w:p>
        </w:tc>
        <w:tc>
          <w:tcPr>
            <w:tcW w:w="1429" w:type="dxa"/>
            <w:tcBorders>
              <w:top w:val="single" w:sz="6" w:space="0" w:color="auto"/>
              <w:left w:val="single" w:sz="6" w:space="0" w:color="auto"/>
              <w:bottom w:val="single" w:sz="6" w:space="0" w:color="auto"/>
              <w:right w:val="single" w:sz="6" w:space="0" w:color="auto"/>
            </w:tcBorders>
          </w:tcPr>
          <w:p w14:paraId="5B5108F1"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0</w:t>
            </w:r>
          </w:p>
        </w:tc>
      </w:tr>
      <w:tr w:rsidR="00605B2D" w:rsidRPr="001F3680" w14:paraId="55E3CC9E" w14:textId="77777777" w:rsidTr="003676CB">
        <w:trPr>
          <w:cantSplit/>
          <w:trHeight w:val="278"/>
          <w:jc w:val="center"/>
        </w:trPr>
        <w:tc>
          <w:tcPr>
            <w:tcW w:w="843" w:type="dxa"/>
            <w:vMerge/>
            <w:tcBorders>
              <w:top w:val="single" w:sz="4" w:space="0" w:color="auto"/>
              <w:left w:val="single" w:sz="4" w:space="0" w:color="auto"/>
              <w:bottom w:val="single" w:sz="4" w:space="0" w:color="auto"/>
              <w:right w:val="single" w:sz="4" w:space="0" w:color="auto"/>
            </w:tcBorders>
          </w:tcPr>
          <w:p w14:paraId="4277DE90"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top w:val="single" w:sz="4" w:space="0" w:color="auto"/>
              <w:left w:val="single" w:sz="4" w:space="0" w:color="auto"/>
              <w:bottom w:val="single" w:sz="4" w:space="0" w:color="auto"/>
              <w:right w:val="single" w:sz="4" w:space="0" w:color="auto"/>
            </w:tcBorders>
          </w:tcPr>
          <w:p w14:paraId="0BA217C0"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6475E7A1"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привлеченные средства</w:t>
            </w:r>
          </w:p>
        </w:tc>
        <w:tc>
          <w:tcPr>
            <w:tcW w:w="2551" w:type="dxa"/>
            <w:tcBorders>
              <w:top w:val="single" w:sz="6" w:space="0" w:color="auto"/>
              <w:left w:val="single" w:sz="4" w:space="0" w:color="auto"/>
              <w:bottom w:val="single" w:sz="6" w:space="0" w:color="auto"/>
              <w:right w:val="single" w:sz="6" w:space="0" w:color="auto"/>
            </w:tcBorders>
            <w:vAlign w:val="center"/>
          </w:tcPr>
          <w:p w14:paraId="1A440540"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w:t>
            </w:r>
          </w:p>
        </w:tc>
        <w:tc>
          <w:tcPr>
            <w:tcW w:w="1417" w:type="dxa"/>
            <w:tcBorders>
              <w:top w:val="single" w:sz="6" w:space="0" w:color="auto"/>
              <w:left w:val="single" w:sz="6" w:space="0" w:color="auto"/>
              <w:bottom w:val="single" w:sz="6" w:space="0" w:color="auto"/>
              <w:right w:val="single" w:sz="6" w:space="0" w:color="auto"/>
            </w:tcBorders>
          </w:tcPr>
          <w:p w14:paraId="3E8A2218"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w:t>
            </w:r>
          </w:p>
        </w:tc>
        <w:tc>
          <w:tcPr>
            <w:tcW w:w="1429" w:type="dxa"/>
            <w:tcBorders>
              <w:top w:val="single" w:sz="6" w:space="0" w:color="auto"/>
              <w:left w:val="single" w:sz="6" w:space="0" w:color="auto"/>
              <w:bottom w:val="single" w:sz="6" w:space="0" w:color="auto"/>
              <w:right w:val="single" w:sz="6" w:space="0" w:color="auto"/>
            </w:tcBorders>
          </w:tcPr>
          <w:p w14:paraId="544AD540"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w:t>
            </w:r>
          </w:p>
        </w:tc>
      </w:tr>
      <w:tr w:rsidR="00605B2D" w:rsidRPr="001F3680" w14:paraId="068012C8" w14:textId="77777777" w:rsidTr="003676CB">
        <w:trPr>
          <w:cantSplit/>
          <w:trHeight w:val="287"/>
          <w:jc w:val="center"/>
        </w:trPr>
        <w:tc>
          <w:tcPr>
            <w:tcW w:w="843" w:type="dxa"/>
            <w:vMerge/>
            <w:tcBorders>
              <w:top w:val="single" w:sz="4" w:space="0" w:color="auto"/>
              <w:left w:val="single" w:sz="4" w:space="0" w:color="auto"/>
              <w:bottom w:val="single" w:sz="4" w:space="0" w:color="auto"/>
              <w:right w:val="single" w:sz="4" w:space="0" w:color="auto"/>
            </w:tcBorders>
          </w:tcPr>
          <w:p w14:paraId="1F2DB778"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top w:val="single" w:sz="4" w:space="0" w:color="auto"/>
              <w:left w:val="single" w:sz="4" w:space="0" w:color="auto"/>
              <w:bottom w:val="single" w:sz="4" w:space="0" w:color="auto"/>
              <w:right w:val="single" w:sz="4" w:space="0" w:color="auto"/>
            </w:tcBorders>
          </w:tcPr>
          <w:p w14:paraId="37E449EA"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4BF46F3F"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бюджет сельских поселений района</w:t>
            </w:r>
          </w:p>
        </w:tc>
        <w:tc>
          <w:tcPr>
            <w:tcW w:w="2551" w:type="dxa"/>
            <w:tcBorders>
              <w:top w:val="single" w:sz="6" w:space="0" w:color="auto"/>
              <w:left w:val="single" w:sz="4" w:space="0" w:color="auto"/>
              <w:bottom w:val="single" w:sz="4" w:space="0" w:color="auto"/>
              <w:right w:val="single" w:sz="6" w:space="0" w:color="auto"/>
            </w:tcBorders>
            <w:vAlign w:val="center"/>
          </w:tcPr>
          <w:p w14:paraId="7B5CAA89"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w:t>
            </w:r>
          </w:p>
        </w:tc>
        <w:tc>
          <w:tcPr>
            <w:tcW w:w="1417" w:type="dxa"/>
            <w:tcBorders>
              <w:top w:val="single" w:sz="6" w:space="0" w:color="auto"/>
              <w:left w:val="single" w:sz="6" w:space="0" w:color="auto"/>
              <w:bottom w:val="single" w:sz="4" w:space="0" w:color="auto"/>
              <w:right w:val="single" w:sz="6" w:space="0" w:color="auto"/>
            </w:tcBorders>
          </w:tcPr>
          <w:p w14:paraId="2D074421"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w:t>
            </w:r>
          </w:p>
        </w:tc>
        <w:tc>
          <w:tcPr>
            <w:tcW w:w="1429" w:type="dxa"/>
            <w:tcBorders>
              <w:top w:val="single" w:sz="6" w:space="0" w:color="auto"/>
              <w:left w:val="single" w:sz="6" w:space="0" w:color="auto"/>
              <w:bottom w:val="single" w:sz="4" w:space="0" w:color="auto"/>
              <w:right w:val="single" w:sz="6" w:space="0" w:color="auto"/>
            </w:tcBorders>
          </w:tcPr>
          <w:p w14:paraId="0ACD714B"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w:t>
            </w:r>
          </w:p>
        </w:tc>
      </w:tr>
      <w:tr w:rsidR="00605B2D" w:rsidRPr="00A63036" w14:paraId="50B292B6" w14:textId="77777777" w:rsidTr="003676CB">
        <w:trPr>
          <w:cantSplit/>
          <w:trHeight w:val="287"/>
          <w:jc w:val="center"/>
        </w:trPr>
        <w:tc>
          <w:tcPr>
            <w:tcW w:w="843" w:type="dxa"/>
            <w:vMerge w:val="restart"/>
            <w:tcBorders>
              <w:top w:val="single" w:sz="4" w:space="0" w:color="auto"/>
              <w:left w:val="single" w:sz="4" w:space="0" w:color="auto"/>
              <w:right w:val="single" w:sz="4" w:space="0" w:color="auto"/>
            </w:tcBorders>
          </w:tcPr>
          <w:p w14:paraId="7A5D2F89" w14:textId="77777777" w:rsidR="00605B2D" w:rsidRPr="001F3680"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1.2.</w:t>
            </w:r>
          </w:p>
        </w:tc>
        <w:tc>
          <w:tcPr>
            <w:tcW w:w="5053" w:type="dxa"/>
            <w:vMerge w:val="restart"/>
            <w:tcBorders>
              <w:top w:val="single" w:sz="4" w:space="0" w:color="auto"/>
              <w:left w:val="single" w:sz="4" w:space="0" w:color="auto"/>
              <w:right w:val="single" w:sz="4" w:space="0" w:color="auto"/>
            </w:tcBorders>
          </w:tcPr>
          <w:p w14:paraId="63F59367" w14:textId="77777777" w:rsidR="00605B2D" w:rsidRPr="001F3680" w:rsidRDefault="00605B2D" w:rsidP="00605B2D">
            <w:pPr>
              <w:spacing w:after="0" w:line="240" w:lineRule="auto"/>
              <w:contextualSpacing/>
              <w:rPr>
                <w:rFonts w:ascii="Times New Roman" w:hAnsi="Times New Roman" w:cs="Times New Roman"/>
                <w:sz w:val="24"/>
                <w:szCs w:val="24"/>
              </w:rPr>
            </w:pPr>
            <w:r w:rsidRPr="001F3680">
              <w:rPr>
                <w:rFonts w:ascii="Times New Roman" w:hAnsi="Times New Roman" w:cs="Times New Roman"/>
                <w:sz w:val="24"/>
                <w:szCs w:val="24"/>
              </w:rPr>
              <w:t>Основное мероприятие: Приобретение жилых помещений по договорам купли-продажи и (или) приобретение жилых помещений по договорам участия в долевом строительстве</w:t>
            </w:r>
          </w:p>
        </w:tc>
        <w:tc>
          <w:tcPr>
            <w:tcW w:w="3440" w:type="dxa"/>
            <w:tcBorders>
              <w:top w:val="single" w:sz="4" w:space="0" w:color="auto"/>
              <w:left w:val="single" w:sz="4" w:space="0" w:color="auto"/>
              <w:bottom w:val="single" w:sz="4" w:space="0" w:color="auto"/>
              <w:right w:val="single" w:sz="4" w:space="0" w:color="auto"/>
            </w:tcBorders>
          </w:tcPr>
          <w:p w14:paraId="5F24C157" w14:textId="77777777" w:rsidR="00605B2D" w:rsidRPr="001F3680" w:rsidRDefault="00605B2D" w:rsidP="00605B2D">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всего           </w:t>
            </w:r>
          </w:p>
        </w:tc>
        <w:tc>
          <w:tcPr>
            <w:tcW w:w="2551" w:type="dxa"/>
            <w:tcBorders>
              <w:top w:val="single" w:sz="6" w:space="0" w:color="auto"/>
              <w:left w:val="single" w:sz="4" w:space="0" w:color="auto"/>
              <w:bottom w:val="single" w:sz="4" w:space="0" w:color="auto"/>
              <w:right w:val="single" w:sz="6" w:space="0" w:color="auto"/>
            </w:tcBorders>
            <w:vAlign w:val="center"/>
          </w:tcPr>
          <w:p w14:paraId="201A082A" w14:textId="2172D5A6" w:rsidR="00605B2D" w:rsidRPr="009E29AF"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lang w:val="en-US"/>
              </w:rPr>
            </w:pPr>
            <w:r w:rsidRPr="00822AB3">
              <w:rPr>
                <w:rFonts w:ascii="Times New Roman" w:eastAsia="Times New Roman" w:hAnsi="Times New Roman" w:cs="Times New Roman"/>
                <w:sz w:val="24"/>
                <w:szCs w:val="24"/>
              </w:rPr>
              <w:t>244 508,</w:t>
            </w:r>
            <w:r w:rsidR="009E29AF">
              <w:rPr>
                <w:rFonts w:ascii="Times New Roman" w:eastAsia="Times New Roman" w:hAnsi="Times New Roman" w:cs="Times New Roman"/>
                <w:sz w:val="24"/>
                <w:szCs w:val="24"/>
                <w:lang w:val="en-US"/>
              </w:rPr>
              <w:t>3</w:t>
            </w:r>
          </w:p>
        </w:tc>
        <w:tc>
          <w:tcPr>
            <w:tcW w:w="1417" w:type="dxa"/>
            <w:tcBorders>
              <w:top w:val="single" w:sz="6" w:space="0" w:color="auto"/>
              <w:left w:val="single" w:sz="6" w:space="0" w:color="auto"/>
              <w:bottom w:val="single" w:sz="4" w:space="0" w:color="auto"/>
              <w:right w:val="single" w:sz="6" w:space="0" w:color="auto"/>
            </w:tcBorders>
          </w:tcPr>
          <w:p w14:paraId="21B7F9C4" w14:textId="05D5F73D" w:rsidR="00605B2D" w:rsidRPr="009E29AF"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lang w:val="en-US"/>
              </w:rPr>
            </w:pPr>
            <w:r w:rsidRPr="00822AB3">
              <w:rPr>
                <w:rFonts w:ascii="Times New Roman" w:eastAsia="Times New Roman" w:hAnsi="Times New Roman" w:cs="Times New Roman"/>
                <w:sz w:val="24"/>
                <w:szCs w:val="24"/>
              </w:rPr>
              <w:t>241 830,</w:t>
            </w:r>
            <w:r w:rsidR="009E29AF">
              <w:rPr>
                <w:rFonts w:ascii="Times New Roman" w:eastAsia="Times New Roman" w:hAnsi="Times New Roman" w:cs="Times New Roman"/>
                <w:sz w:val="24"/>
                <w:szCs w:val="24"/>
                <w:lang w:val="en-US"/>
              </w:rPr>
              <w:t>8</w:t>
            </w:r>
          </w:p>
        </w:tc>
        <w:tc>
          <w:tcPr>
            <w:tcW w:w="1429" w:type="dxa"/>
            <w:tcBorders>
              <w:top w:val="single" w:sz="6" w:space="0" w:color="auto"/>
              <w:left w:val="single" w:sz="6" w:space="0" w:color="auto"/>
              <w:bottom w:val="single" w:sz="4" w:space="0" w:color="auto"/>
              <w:right w:val="single" w:sz="6" w:space="0" w:color="auto"/>
            </w:tcBorders>
          </w:tcPr>
          <w:p w14:paraId="29F5AB1F" w14:textId="190E6BD9" w:rsidR="00605B2D" w:rsidRPr="00A63036"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98,9</w:t>
            </w:r>
          </w:p>
        </w:tc>
      </w:tr>
      <w:tr w:rsidR="00605B2D" w:rsidRPr="00A63036" w14:paraId="43B35699" w14:textId="77777777" w:rsidTr="003676CB">
        <w:trPr>
          <w:cantSplit/>
          <w:trHeight w:val="287"/>
          <w:jc w:val="center"/>
        </w:trPr>
        <w:tc>
          <w:tcPr>
            <w:tcW w:w="843" w:type="dxa"/>
            <w:vMerge/>
            <w:tcBorders>
              <w:left w:val="single" w:sz="4" w:space="0" w:color="auto"/>
              <w:right w:val="single" w:sz="4" w:space="0" w:color="auto"/>
            </w:tcBorders>
          </w:tcPr>
          <w:p w14:paraId="6DB330C6" w14:textId="77777777" w:rsidR="00605B2D" w:rsidRPr="001F3680"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left w:val="single" w:sz="4" w:space="0" w:color="auto"/>
              <w:right w:val="single" w:sz="4" w:space="0" w:color="auto"/>
            </w:tcBorders>
          </w:tcPr>
          <w:p w14:paraId="0E6301E9" w14:textId="77777777" w:rsidR="00605B2D" w:rsidRPr="001F3680" w:rsidRDefault="00605B2D" w:rsidP="00605B2D">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074D035E" w14:textId="77777777" w:rsidR="00605B2D" w:rsidRPr="001F3680" w:rsidRDefault="00605B2D" w:rsidP="00605B2D">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федеральный     бюджет          </w:t>
            </w:r>
          </w:p>
        </w:tc>
        <w:tc>
          <w:tcPr>
            <w:tcW w:w="2551" w:type="dxa"/>
            <w:tcBorders>
              <w:top w:val="single" w:sz="6" w:space="0" w:color="auto"/>
              <w:left w:val="single" w:sz="4" w:space="0" w:color="auto"/>
              <w:bottom w:val="single" w:sz="4" w:space="0" w:color="auto"/>
              <w:right w:val="single" w:sz="6" w:space="0" w:color="auto"/>
            </w:tcBorders>
            <w:vAlign w:val="center"/>
          </w:tcPr>
          <w:p w14:paraId="3086D7B5" w14:textId="570D2489" w:rsidR="00605B2D" w:rsidRPr="00A63036"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w:t>
            </w:r>
          </w:p>
        </w:tc>
        <w:tc>
          <w:tcPr>
            <w:tcW w:w="1417" w:type="dxa"/>
            <w:tcBorders>
              <w:top w:val="single" w:sz="6" w:space="0" w:color="auto"/>
              <w:left w:val="single" w:sz="6" w:space="0" w:color="auto"/>
              <w:bottom w:val="single" w:sz="4" w:space="0" w:color="auto"/>
              <w:right w:val="single" w:sz="6" w:space="0" w:color="auto"/>
            </w:tcBorders>
          </w:tcPr>
          <w:p w14:paraId="400E1B30" w14:textId="534D9651" w:rsidR="00605B2D" w:rsidRPr="00A63036"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w:t>
            </w:r>
          </w:p>
        </w:tc>
        <w:tc>
          <w:tcPr>
            <w:tcW w:w="1429" w:type="dxa"/>
            <w:tcBorders>
              <w:top w:val="single" w:sz="6" w:space="0" w:color="auto"/>
              <w:left w:val="single" w:sz="6" w:space="0" w:color="auto"/>
              <w:bottom w:val="single" w:sz="4" w:space="0" w:color="auto"/>
              <w:right w:val="single" w:sz="6" w:space="0" w:color="auto"/>
            </w:tcBorders>
          </w:tcPr>
          <w:p w14:paraId="7835D182" w14:textId="450532FC" w:rsidR="00605B2D" w:rsidRPr="00A63036"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w:t>
            </w:r>
          </w:p>
        </w:tc>
      </w:tr>
      <w:tr w:rsidR="00605B2D" w:rsidRPr="00A63036" w14:paraId="4FB01417" w14:textId="77777777" w:rsidTr="003676CB">
        <w:trPr>
          <w:cantSplit/>
          <w:trHeight w:val="287"/>
          <w:jc w:val="center"/>
        </w:trPr>
        <w:tc>
          <w:tcPr>
            <w:tcW w:w="843" w:type="dxa"/>
            <w:vMerge/>
            <w:tcBorders>
              <w:left w:val="single" w:sz="4" w:space="0" w:color="auto"/>
              <w:right w:val="single" w:sz="4" w:space="0" w:color="auto"/>
            </w:tcBorders>
          </w:tcPr>
          <w:p w14:paraId="520DF47D" w14:textId="77777777" w:rsidR="00605B2D" w:rsidRPr="001F3680"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left w:val="single" w:sz="4" w:space="0" w:color="auto"/>
              <w:right w:val="single" w:sz="4" w:space="0" w:color="auto"/>
            </w:tcBorders>
          </w:tcPr>
          <w:p w14:paraId="7C692F21" w14:textId="77777777" w:rsidR="00605B2D" w:rsidRPr="001F3680" w:rsidRDefault="00605B2D" w:rsidP="00605B2D">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6A420F61" w14:textId="77777777" w:rsidR="00605B2D" w:rsidRPr="001F3680" w:rsidRDefault="00605B2D" w:rsidP="00605B2D">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бюджет автономного    округа          </w:t>
            </w:r>
          </w:p>
        </w:tc>
        <w:tc>
          <w:tcPr>
            <w:tcW w:w="2551" w:type="dxa"/>
            <w:tcBorders>
              <w:top w:val="single" w:sz="6" w:space="0" w:color="auto"/>
              <w:left w:val="single" w:sz="4" w:space="0" w:color="auto"/>
              <w:bottom w:val="single" w:sz="4" w:space="0" w:color="auto"/>
              <w:right w:val="single" w:sz="6" w:space="0" w:color="auto"/>
            </w:tcBorders>
            <w:vAlign w:val="center"/>
          </w:tcPr>
          <w:p w14:paraId="0354E8F7" w14:textId="53526394" w:rsidR="00605B2D" w:rsidRPr="00A63036"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217 612,4</w:t>
            </w:r>
          </w:p>
        </w:tc>
        <w:tc>
          <w:tcPr>
            <w:tcW w:w="1417" w:type="dxa"/>
            <w:tcBorders>
              <w:top w:val="single" w:sz="6" w:space="0" w:color="auto"/>
              <w:left w:val="single" w:sz="6" w:space="0" w:color="auto"/>
              <w:bottom w:val="single" w:sz="4" w:space="0" w:color="auto"/>
              <w:right w:val="single" w:sz="6" w:space="0" w:color="auto"/>
            </w:tcBorders>
          </w:tcPr>
          <w:p w14:paraId="6B79EE58" w14:textId="06A5B9E4" w:rsidR="00605B2D" w:rsidRPr="009E29AF"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lang w:val="en-US"/>
              </w:rPr>
            </w:pPr>
            <w:r w:rsidRPr="00822AB3">
              <w:rPr>
                <w:rFonts w:ascii="Times New Roman" w:eastAsia="Times New Roman" w:hAnsi="Times New Roman" w:cs="Times New Roman"/>
                <w:sz w:val="24"/>
                <w:szCs w:val="24"/>
              </w:rPr>
              <w:t>215 275,</w:t>
            </w:r>
            <w:r w:rsidR="009E29AF">
              <w:rPr>
                <w:rFonts w:ascii="Times New Roman" w:eastAsia="Times New Roman" w:hAnsi="Times New Roman" w:cs="Times New Roman"/>
                <w:sz w:val="24"/>
                <w:szCs w:val="24"/>
                <w:lang w:val="en-US"/>
              </w:rPr>
              <w:t>2</w:t>
            </w:r>
          </w:p>
        </w:tc>
        <w:tc>
          <w:tcPr>
            <w:tcW w:w="1429" w:type="dxa"/>
            <w:tcBorders>
              <w:top w:val="single" w:sz="6" w:space="0" w:color="auto"/>
              <w:left w:val="single" w:sz="6" w:space="0" w:color="auto"/>
              <w:bottom w:val="single" w:sz="4" w:space="0" w:color="auto"/>
              <w:right w:val="single" w:sz="6" w:space="0" w:color="auto"/>
            </w:tcBorders>
          </w:tcPr>
          <w:p w14:paraId="3FB9A307" w14:textId="3A30531E" w:rsidR="00605B2D" w:rsidRPr="00A63036"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98,9</w:t>
            </w:r>
          </w:p>
        </w:tc>
      </w:tr>
      <w:tr w:rsidR="00605B2D" w:rsidRPr="00A63036" w14:paraId="43DC11FB" w14:textId="77777777" w:rsidTr="003676CB">
        <w:trPr>
          <w:cantSplit/>
          <w:trHeight w:val="287"/>
          <w:jc w:val="center"/>
        </w:trPr>
        <w:tc>
          <w:tcPr>
            <w:tcW w:w="843" w:type="dxa"/>
            <w:vMerge/>
            <w:tcBorders>
              <w:left w:val="single" w:sz="4" w:space="0" w:color="auto"/>
              <w:right w:val="single" w:sz="4" w:space="0" w:color="auto"/>
            </w:tcBorders>
          </w:tcPr>
          <w:p w14:paraId="30FF9A50" w14:textId="77777777" w:rsidR="00605B2D" w:rsidRPr="001F3680"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left w:val="single" w:sz="4" w:space="0" w:color="auto"/>
              <w:right w:val="single" w:sz="4" w:space="0" w:color="auto"/>
            </w:tcBorders>
          </w:tcPr>
          <w:p w14:paraId="58CFAE60" w14:textId="77777777" w:rsidR="00605B2D" w:rsidRPr="001F3680" w:rsidRDefault="00605B2D" w:rsidP="00605B2D">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3261855F" w14:textId="77777777" w:rsidR="00605B2D" w:rsidRPr="001F3680" w:rsidRDefault="00605B2D" w:rsidP="00605B2D">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бюджет района   </w:t>
            </w:r>
          </w:p>
        </w:tc>
        <w:tc>
          <w:tcPr>
            <w:tcW w:w="2551" w:type="dxa"/>
            <w:tcBorders>
              <w:top w:val="single" w:sz="6" w:space="0" w:color="auto"/>
              <w:left w:val="single" w:sz="4" w:space="0" w:color="auto"/>
              <w:bottom w:val="single" w:sz="4" w:space="0" w:color="auto"/>
              <w:right w:val="single" w:sz="6" w:space="0" w:color="auto"/>
            </w:tcBorders>
            <w:vAlign w:val="center"/>
          </w:tcPr>
          <w:p w14:paraId="624667F3" w14:textId="63A562AB" w:rsidR="00605B2D" w:rsidRPr="009E29AF"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lang w:val="en-US"/>
              </w:rPr>
            </w:pPr>
            <w:r w:rsidRPr="00822AB3">
              <w:rPr>
                <w:rFonts w:ascii="Times New Roman" w:eastAsia="Times New Roman" w:hAnsi="Times New Roman" w:cs="Times New Roman"/>
                <w:sz w:val="24"/>
                <w:szCs w:val="24"/>
              </w:rPr>
              <w:t>26 89</w:t>
            </w:r>
            <w:r w:rsidR="009E29AF">
              <w:rPr>
                <w:rFonts w:ascii="Times New Roman" w:eastAsia="Times New Roman" w:hAnsi="Times New Roman" w:cs="Times New Roman"/>
                <w:sz w:val="24"/>
                <w:szCs w:val="24"/>
                <w:lang w:val="en-US"/>
              </w:rPr>
              <w:t>5</w:t>
            </w:r>
            <w:r w:rsidRPr="00822AB3">
              <w:rPr>
                <w:rFonts w:ascii="Times New Roman" w:eastAsia="Times New Roman" w:hAnsi="Times New Roman" w:cs="Times New Roman"/>
                <w:sz w:val="24"/>
                <w:szCs w:val="24"/>
              </w:rPr>
              <w:t>,</w:t>
            </w:r>
            <w:r w:rsidR="009E29AF">
              <w:rPr>
                <w:rFonts w:ascii="Times New Roman" w:eastAsia="Times New Roman" w:hAnsi="Times New Roman" w:cs="Times New Roman"/>
                <w:sz w:val="24"/>
                <w:szCs w:val="24"/>
                <w:lang w:val="en-US"/>
              </w:rPr>
              <w:t>9</w:t>
            </w:r>
          </w:p>
        </w:tc>
        <w:tc>
          <w:tcPr>
            <w:tcW w:w="1417" w:type="dxa"/>
            <w:tcBorders>
              <w:top w:val="single" w:sz="6" w:space="0" w:color="auto"/>
              <w:left w:val="single" w:sz="6" w:space="0" w:color="auto"/>
              <w:bottom w:val="single" w:sz="4" w:space="0" w:color="auto"/>
              <w:right w:val="single" w:sz="6" w:space="0" w:color="auto"/>
            </w:tcBorders>
          </w:tcPr>
          <w:p w14:paraId="420EB855" w14:textId="26B98379" w:rsidR="00605B2D" w:rsidRPr="009E29AF"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lang w:val="en-US"/>
              </w:rPr>
            </w:pPr>
            <w:r w:rsidRPr="00822AB3">
              <w:rPr>
                <w:rFonts w:ascii="Times New Roman" w:eastAsia="Times New Roman" w:hAnsi="Times New Roman" w:cs="Times New Roman"/>
                <w:sz w:val="24"/>
                <w:szCs w:val="24"/>
              </w:rPr>
              <w:t>26 555,</w:t>
            </w:r>
            <w:r w:rsidR="009E29AF">
              <w:rPr>
                <w:rFonts w:ascii="Times New Roman" w:eastAsia="Times New Roman" w:hAnsi="Times New Roman" w:cs="Times New Roman"/>
                <w:sz w:val="24"/>
                <w:szCs w:val="24"/>
                <w:lang w:val="en-US"/>
              </w:rPr>
              <w:t>5</w:t>
            </w:r>
          </w:p>
        </w:tc>
        <w:tc>
          <w:tcPr>
            <w:tcW w:w="1429" w:type="dxa"/>
            <w:tcBorders>
              <w:top w:val="single" w:sz="6" w:space="0" w:color="auto"/>
              <w:left w:val="single" w:sz="6" w:space="0" w:color="auto"/>
              <w:bottom w:val="single" w:sz="4" w:space="0" w:color="auto"/>
              <w:right w:val="single" w:sz="6" w:space="0" w:color="auto"/>
            </w:tcBorders>
          </w:tcPr>
          <w:p w14:paraId="49C273AA" w14:textId="707BDDFA" w:rsidR="00605B2D" w:rsidRPr="00A63036"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98,7</w:t>
            </w:r>
          </w:p>
        </w:tc>
      </w:tr>
      <w:tr w:rsidR="00605B2D" w:rsidRPr="00A63036" w14:paraId="79EA9389" w14:textId="77777777" w:rsidTr="003676CB">
        <w:trPr>
          <w:cantSplit/>
          <w:trHeight w:val="287"/>
          <w:jc w:val="center"/>
        </w:trPr>
        <w:tc>
          <w:tcPr>
            <w:tcW w:w="843" w:type="dxa"/>
            <w:vMerge/>
            <w:tcBorders>
              <w:left w:val="single" w:sz="4" w:space="0" w:color="auto"/>
              <w:right w:val="single" w:sz="4" w:space="0" w:color="auto"/>
            </w:tcBorders>
          </w:tcPr>
          <w:p w14:paraId="6CAAA020" w14:textId="77777777" w:rsidR="00605B2D" w:rsidRPr="001F3680"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left w:val="single" w:sz="4" w:space="0" w:color="auto"/>
              <w:right w:val="single" w:sz="4" w:space="0" w:color="auto"/>
            </w:tcBorders>
          </w:tcPr>
          <w:p w14:paraId="68CDD293" w14:textId="77777777" w:rsidR="00605B2D" w:rsidRPr="001F3680" w:rsidRDefault="00605B2D" w:rsidP="00605B2D">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3B14416C" w14:textId="77777777" w:rsidR="00605B2D" w:rsidRPr="001F3680" w:rsidRDefault="00605B2D" w:rsidP="00605B2D">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привлеченные средства</w:t>
            </w:r>
          </w:p>
        </w:tc>
        <w:tc>
          <w:tcPr>
            <w:tcW w:w="2551" w:type="dxa"/>
            <w:tcBorders>
              <w:top w:val="single" w:sz="6" w:space="0" w:color="auto"/>
              <w:left w:val="single" w:sz="4" w:space="0" w:color="auto"/>
              <w:bottom w:val="single" w:sz="4" w:space="0" w:color="auto"/>
              <w:right w:val="single" w:sz="6" w:space="0" w:color="auto"/>
            </w:tcBorders>
            <w:vAlign w:val="center"/>
          </w:tcPr>
          <w:p w14:paraId="131E94EB" w14:textId="1CEA20CC" w:rsidR="00605B2D" w:rsidRPr="00A63036"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w:t>
            </w:r>
          </w:p>
        </w:tc>
        <w:tc>
          <w:tcPr>
            <w:tcW w:w="1417" w:type="dxa"/>
            <w:tcBorders>
              <w:top w:val="single" w:sz="6" w:space="0" w:color="auto"/>
              <w:left w:val="single" w:sz="6" w:space="0" w:color="auto"/>
              <w:bottom w:val="single" w:sz="4" w:space="0" w:color="auto"/>
              <w:right w:val="single" w:sz="6" w:space="0" w:color="auto"/>
            </w:tcBorders>
          </w:tcPr>
          <w:p w14:paraId="1743B631" w14:textId="54361588" w:rsidR="00605B2D" w:rsidRPr="00A63036"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w:t>
            </w:r>
          </w:p>
        </w:tc>
        <w:tc>
          <w:tcPr>
            <w:tcW w:w="1429" w:type="dxa"/>
            <w:tcBorders>
              <w:top w:val="single" w:sz="6" w:space="0" w:color="auto"/>
              <w:left w:val="single" w:sz="6" w:space="0" w:color="auto"/>
              <w:bottom w:val="single" w:sz="4" w:space="0" w:color="auto"/>
              <w:right w:val="single" w:sz="6" w:space="0" w:color="auto"/>
            </w:tcBorders>
          </w:tcPr>
          <w:p w14:paraId="1BB13FD5" w14:textId="77777777" w:rsidR="00605B2D" w:rsidRPr="00A63036"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r>
      <w:tr w:rsidR="00605B2D" w:rsidRPr="00A63036" w14:paraId="3A705578" w14:textId="77777777" w:rsidTr="003676CB">
        <w:trPr>
          <w:cantSplit/>
          <w:trHeight w:val="287"/>
          <w:jc w:val="center"/>
        </w:trPr>
        <w:tc>
          <w:tcPr>
            <w:tcW w:w="843" w:type="dxa"/>
            <w:vMerge/>
            <w:tcBorders>
              <w:left w:val="single" w:sz="4" w:space="0" w:color="auto"/>
              <w:bottom w:val="single" w:sz="4" w:space="0" w:color="auto"/>
              <w:right w:val="single" w:sz="4" w:space="0" w:color="auto"/>
            </w:tcBorders>
          </w:tcPr>
          <w:p w14:paraId="372AE1B6" w14:textId="77777777" w:rsidR="00605B2D" w:rsidRPr="001F3680"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left w:val="single" w:sz="4" w:space="0" w:color="auto"/>
              <w:bottom w:val="single" w:sz="4" w:space="0" w:color="auto"/>
              <w:right w:val="single" w:sz="4" w:space="0" w:color="auto"/>
            </w:tcBorders>
          </w:tcPr>
          <w:p w14:paraId="0321CF2C" w14:textId="77777777" w:rsidR="00605B2D" w:rsidRPr="001F3680" w:rsidRDefault="00605B2D" w:rsidP="00605B2D">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43158C79" w14:textId="77777777" w:rsidR="00605B2D" w:rsidRPr="001F3680" w:rsidRDefault="00605B2D" w:rsidP="00605B2D">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бюджет сельских поселений района</w:t>
            </w:r>
          </w:p>
        </w:tc>
        <w:tc>
          <w:tcPr>
            <w:tcW w:w="2551" w:type="dxa"/>
            <w:tcBorders>
              <w:top w:val="single" w:sz="6" w:space="0" w:color="auto"/>
              <w:left w:val="single" w:sz="4" w:space="0" w:color="auto"/>
              <w:bottom w:val="single" w:sz="4" w:space="0" w:color="auto"/>
              <w:right w:val="single" w:sz="6" w:space="0" w:color="auto"/>
            </w:tcBorders>
            <w:vAlign w:val="center"/>
          </w:tcPr>
          <w:p w14:paraId="2CBACE5C" w14:textId="1F9F637F" w:rsidR="00605B2D" w:rsidRPr="00A63036"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51,5</w:t>
            </w:r>
          </w:p>
        </w:tc>
        <w:tc>
          <w:tcPr>
            <w:tcW w:w="1417" w:type="dxa"/>
            <w:tcBorders>
              <w:top w:val="single" w:sz="6" w:space="0" w:color="auto"/>
              <w:left w:val="single" w:sz="6" w:space="0" w:color="auto"/>
              <w:bottom w:val="single" w:sz="4" w:space="0" w:color="auto"/>
              <w:right w:val="single" w:sz="6" w:space="0" w:color="auto"/>
            </w:tcBorders>
          </w:tcPr>
          <w:p w14:paraId="158B6615" w14:textId="09E8145B" w:rsidR="00605B2D" w:rsidRPr="00A63036"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51,5</w:t>
            </w:r>
          </w:p>
        </w:tc>
        <w:tc>
          <w:tcPr>
            <w:tcW w:w="1429" w:type="dxa"/>
            <w:tcBorders>
              <w:top w:val="single" w:sz="6" w:space="0" w:color="auto"/>
              <w:left w:val="single" w:sz="6" w:space="0" w:color="auto"/>
              <w:bottom w:val="single" w:sz="4" w:space="0" w:color="auto"/>
              <w:right w:val="single" w:sz="6" w:space="0" w:color="auto"/>
            </w:tcBorders>
          </w:tcPr>
          <w:p w14:paraId="1FD7F21F" w14:textId="66D1272C" w:rsidR="00605B2D" w:rsidRPr="00A63036"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100</w:t>
            </w:r>
          </w:p>
        </w:tc>
      </w:tr>
      <w:tr w:rsidR="00605B2D" w:rsidRPr="00A63036" w14:paraId="2F110716" w14:textId="77777777" w:rsidTr="003676CB">
        <w:trPr>
          <w:cantSplit/>
          <w:trHeight w:val="287"/>
          <w:jc w:val="center"/>
        </w:trPr>
        <w:tc>
          <w:tcPr>
            <w:tcW w:w="843" w:type="dxa"/>
            <w:vMerge w:val="restart"/>
            <w:tcBorders>
              <w:left w:val="single" w:sz="4" w:space="0" w:color="auto"/>
              <w:right w:val="single" w:sz="4" w:space="0" w:color="auto"/>
            </w:tcBorders>
          </w:tcPr>
          <w:p w14:paraId="028BBE01" w14:textId="77777777" w:rsidR="00605B2D" w:rsidRPr="001F3680"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lastRenderedPageBreak/>
              <w:t>1.2.1.</w:t>
            </w:r>
          </w:p>
        </w:tc>
        <w:tc>
          <w:tcPr>
            <w:tcW w:w="5053" w:type="dxa"/>
            <w:vMerge w:val="restart"/>
            <w:tcBorders>
              <w:left w:val="single" w:sz="4" w:space="0" w:color="auto"/>
              <w:right w:val="single" w:sz="4" w:space="0" w:color="auto"/>
            </w:tcBorders>
          </w:tcPr>
          <w:p w14:paraId="4604E4EF" w14:textId="77777777" w:rsidR="00605B2D" w:rsidRPr="001F3680" w:rsidRDefault="00605B2D" w:rsidP="00605B2D">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hAnsi="Times New Roman" w:cs="Times New Roman"/>
                <w:sz w:val="24"/>
                <w:szCs w:val="24"/>
              </w:rPr>
              <w:t>Основное мероприятие: Приобретение жилых помещений по договорам купли-продажи и (или) приобретение жилых помещений по договорам участия в долевом строительстве (исполнитель депимущества района)</w:t>
            </w:r>
          </w:p>
        </w:tc>
        <w:tc>
          <w:tcPr>
            <w:tcW w:w="3440" w:type="dxa"/>
            <w:tcBorders>
              <w:top w:val="single" w:sz="4" w:space="0" w:color="auto"/>
              <w:left w:val="single" w:sz="4" w:space="0" w:color="auto"/>
              <w:bottom w:val="single" w:sz="4" w:space="0" w:color="auto"/>
              <w:right w:val="single" w:sz="4" w:space="0" w:color="auto"/>
            </w:tcBorders>
          </w:tcPr>
          <w:p w14:paraId="44CF83FC" w14:textId="77777777" w:rsidR="00605B2D" w:rsidRPr="001F3680" w:rsidRDefault="00605B2D" w:rsidP="00605B2D">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всего           </w:t>
            </w:r>
          </w:p>
        </w:tc>
        <w:tc>
          <w:tcPr>
            <w:tcW w:w="2551" w:type="dxa"/>
            <w:tcBorders>
              <w:top w:val="single" w:sz="6" w:space="0" w:color="auto"/>
              <w:left w:val="single" w:sz="4" w:space="0" w:color="auto"/>
              <w:bottom w:val="single" w:sz="4" w:space="0" w:color="auto"/>
              <w:right w:val="single" w:sz="6" w:space="0" w:color="auto"/>
            </w:tcBorders>
            <w:vAlign w:val="center"/>
          </w:tcPr>
          <w:p w14:paraId="68073F40" w14:textId="28F94EB0" w:rsidR="00605B2D" w:rsidRPr="009E29AF"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lang w:val="en-US"/>
              </w:rPr>
            </w:pPr>
            <w:r w:rsidRPr="00822AB3">
              <w:rPr>
                <w:rFonts w:ascii="Times New Roman" w:eastAsia="Times New Roman" w:hAnsi="Times New Roman" w:cs="Times New Roman"/>
                <w:sz w:val="24"/>
                <w:szCs w:val="24"/>
              </w:rPr>
              <w:t>229 067,</w:t>
            </w:r>
            <w:r w:rsidR="009E29AF">
              <w:rPr>
                <w:rFonts w:ascii="Times New Roman" w:eastAsia="Times New Roman" w:hAnsi="Times New Roman" w:cs="Times New Roman"/>
                <w:sz w:val="24"/>
                <w:szCs w:val="24"/>
                <w:lang w:val="en-US"/>
              </w:rPr>
              <w:t>9</w:t>
            </w:r>
          </w:p>
        </w:tc>
        <w:tc>
          <w:tcPr>
            <w:tcW w:w="1417" w:type="dxa"/>
            <w:tcBorders>
              <w:top w:val="single" w:sz="6" w:space="0" w:color="auto"/>
              <w:left w:val="single" w:sz="6" w:space="0" w:color="auto"/>
              <w:bottom w:val="single" w:sz="4" w:space="0" w:color="auto"/>
              <w:right w:val="single" w:sz="6" w:space="0" w:color="auto"/>
            </w:tcBorders>
          </w:tcPr>
          <w:p w14:paraId="791258E2" w14:textId="32A27AAD" w:rsidR="00605B2D" w:rsidRPr="00A63036"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226 390,3</w:t>
            </w:r>
          </w:p>
        </w:tc>
        <w:tc>
          <w:tcPr>
            <w:tcW w:w="1429" w:type="dxa"/>
            <w:tcBorders>
              <w:top w:val="single" w:sz="6" w:space="0" w:color="auto"/>
              <w:left w:val="single" w:sz="6" w:space="0" w:color="auto"/>
              <w:bottom w:val="single" w:sz="4" w:space="0" w:color="auto"/>
              <w:right w:val="single" w:sz="6" w:space="0" w:color="auto"/>
            </w:tcBorders>
          </w:tcPr>
          <w:p w14:paraId="4FE8BFC0" w14:textId="71DDF0CB" w:rsidR="00605B2D" w:rsidRPr="00A63036"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98,8</w:t>
            </w:r>
          </w:p>
        </w:tc>
      </w:tr>
      <w:tr w:rsidR="00605B2D" w:rsidRPr="00A63036" w14:paraId="084E8442" w14:textId="77777777" w:rsidTr="003676CB">
        <w:trPr>
          <w:cantSplit/>
          <w:trHeight w:val="287"/>
          <w:jc w:val="center"/>
        </w:trPr>
        <w:tc>
          <w:tcPr>
            <w:tcW w:w="843" w:type="dxa"/>
            <w:vMerge/>
            <w:tcBorders>
              <w:left w:val="single" w:sz="4" w:space="0" w:color="auto"/>
              <w:right w:val="single" w:sz="4" w:space="0" w:color="auto"/>
            </w:tcBorders>
          </w:tcPr>
          <w:p w14:paraId="3B49A4C5" w14:textId="77777777" w:rsidR="00605B2D" w:rsidRPr="001F3680"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left w:val="single" w:sz="4" w:space="0" w:color="auto"/>
              <w:right w:val="single" w:sz="4" w:space="0" w:color="auto"/>
            </w:tcBorders>
          </w:tcPr>
          <w:p w14:paraId="1342E1E0" w14:textId="77777777" w:rsidR="00605B2D" w:rsidRPr="001F3680" w:rsidRDefault="00605B2D" w:rsidP="00605B2D">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07E00CB8" w14:textId="77777777" w:rsidR="00605B2D" w:rsidRPr="001F3680" w:rsidRDefault="00605B2D" w:rsidP="00605B2D">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федеральный     бюджет          </w:t>
            </w:r>
          </w:p>
        </w:tc>
        <w:tc>
          <w:tcPr>
            <w:tcW w:w="2551" w:type="dxa"/>
            <w:tcBorders>
              <w:top w:val="single" w:sz="6" w:space="0" w:color="auto"/>
              <w:left w:val="single" w:sz="4" w:space="0" w:color="auto"/>
              <w:bottom w:val="single" w:sz="4" w:space="0" w:color="auto"/>
              <w:right w:val="single" w:sz="6" w:space="0" w:color="auto"/>
            </w:tcBorders>
            <w:vAlign w:val="center"/>
          </w:tcPr>
          <w:p w14:paraId="3954A71E" w14:textId="3AA149C0" w:rsidR="00605B2D" w:rsidRPr="00A63036"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w:t>
            </w:r>
          </w:p>
        </w:tc>
        <w:tc>
          <w:tcPr>
            <w:tcW w:w="1417" w:type="dxa"/>
            <w:tcBorders>
              <w:top w:val="single" w:sz="6" w:space="0" w:color="auto"/>
              <w:left w:val="single" w:sz="6" w:space="0" w:color="auto"/>
              <w:bottom w:val="single" w:sz="4" w:space="0" w:color="auto"/>
              <w:right w:val="single" w:sz="6" w:space="0" w:color="auto"/>
            </w:tcBorders>
          </w:tcPr>
          <w:p w14:paraId="7F9BED2E" w14:textId="384CB313" w:rsidR="00605B2D" w:rsidRPr="00A63036"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w:t>
            </w:r>
          </w:p>
        </w:tc>
        <w:tc>
          <w:tcPr>
            <w:tcW w:w="1429" w:type="dxa"/>
            <w:tcBorders>
              <w:top w:val="single" w:sz="6" w:space="0" w:color="auto"/>
              <w:left w:val="single" w:sz="6" w:space="0" w:color="auto"/>
              <w:bottom w:val="single" w:sz="4" w:space="0" w:color="auto"/>
              <w:right w:val="single" w:sz="6" w:space="0" w:color="auto"/>
            </w:tcBorders>
          </w:tcPr>
          <w:p w14:paraId="1BE70243" w14:textId="224186E2" w:rsidR="00605B2D" w:rsidRPr="00A63036"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w:t>
            </w:r>
          </w:p>
        </w:tc>
      </w:tr>
      <w:tr w:rsidR="00605B2D" w:rsidRPr="00A63036" w14:paraId="3B4A0BAD" w14:textId="77777777" w:rsidTr="003676CB">
        <w:trPr>
          <w:cantSplit/>
          <w:trHeight w:val="287"/>
          <w:jc w:val="center"/>
        </w:trPr>
        <w:tc>
          <w:tcPr>
            <w:tcW w:w="843" w:type="dxa"/>
            <w:vMerge/>
            <w:tcBorders>
              <w:left w:val="single" w:sz="4" w:space="0" w:color="auto"/>
              <w:right w:val="single" w:sz="4" w:space="0" w:color="auto"/>
            </w:tcBorders>
          </w:tcPr>
          <w:p w14:paraId="47348921" w14:textId="77777777" w:rsidR="00605B2D" w:rsidRPr="001F3680"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left w:val="single" w:sz="4" w:space="0" w:color="auto"/>
              <w:right w:val="single" w:sz="4" w:space="0" w:color="auto"/>
            </w:tcBorders>
          </w:tcPr>
          <w:p w14:paraId="457D96D2" w14:textId="77777777" w:rsidR="00605B2D" w:rsidRPr="001F3680" w:rsidRDefault="00605B2D" w:rsidP="00605B2D">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7E0FDC57" w14:textId="77777777" w:rsidR="00605B2D" w:rsidRPr="001F3680" w:rsidRDefault="00605B2D" w:rsidP="00605B2D">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бюджет автономного    округа          </w:t>
            </w:r>
          </w:p>
        </w:tc>
        <w:tc>
          <w:tcPr>
            <w:tcW w:w="2551" w:type="dxa"/>
            <w:tcBorders>
              <w:top w:val="single" w:sz="6" w:space="0" w:color="auto"/>
              <w:left w:val="single" w:sz="4" w:space="0" w:color="auto"/>
              <w:bottom w:val="single" w:sz="4" w:space="0" w:color="auto"/>
              <w:right w:val="single" w:sz="6" w:space="0" w:color="auto"/>
            </w:tcBorders>
          </w:tcPr>
          <w:p w14:paraId="4184DE95" w14:textId="270D3EBF" w:rsidR="00605B2D" w:rsidRPr="00A63036"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203 824,5</w:t>
            </w:r>
          </w:p>
        </w:tc>
        <w:tc>
          <w:tcPr>
            <w:tcW w:w="1417" w:type="dxa"/>
            <w:tcBorders>
              <w:top w:val="single" w:sz="6" w:space="0" w:color="auto"/>
              <w:left w:val="single" w:sz="6" w:space="0" w:color="auto"/>
              <w:bottom w:val="single" w:sz="4" w:space="0" w:color="auto"/>
              <w:right w:val="single" w:sz="6" w:space="0" w:color="auto"/>
            </w:tcBorders>
          </w:tcPr>
          <w:p w14:paraId="215BC00A" w14:textId="4F7C9174" w:rsidR="00605B2D" w:rsidRPr="00A63036"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201 487,4</w:t>
            </w:r>
          </w:p>
        </w:tc>
        <w:tc>
          <w:tcPr>
            <w:tcW w:w="1429" w:type="dxa"/>
            <w:tcBorders>
              <w:top w:val="single" w:sz="6" w:space="0" w:color="auto"/>
              <w:left w:val="single" w:sz="6" w:space="0" w:color="auto"/>
              <w:bottom w:val="single" w:sz="4" w:space="0" w:color="auto"/>
              <w:right w:val="single" w:sz="6" w:space="0" w:color="auto"/>
            </w:tcBorders>
          </w:tcPr>
          <w:p w14:paraId="57E3052A" w14:textId="027FA334" w:rsidR="00605B2D" w:rsidRPr="00A63036"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98,9</w:t>
            </w:r>
          </w:p>
        </w:tc>
      </w:tr>
      <w:tr w:rsidR="00605B2D" w:rsidRPr="00A63036" w14:paraId="775C0833" w14:textId="77777777" w:rsidTr="003676CB">
        <w:trPr>
          <w:cantSplit/>
          <w:trHeight w:val="287"/>
          <w:jc w:val="center"/>
        </w:trPr>
        <w:tc>
          <w:tcPr>
            <w:tcW w:w="843" w:type="dxa"/>
            <w:vMerge/>
            <w:tcBorders>
              <w:left w:val="single" w:sz="4" w:space="0" w:color="auto"/>
              <w:right w:val="single" w:sz="4" w:space="0" w:color="auto"/>
            </w:tcBorders>
          </w:tcPr>
          <w:p w14:paraId="22AEC983" w14:textId="77777777" w:rsidR="00605B2D" w:rsidRPr="001F3680"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left w:val="single" w:sz="4" w:space="0" w:color="auto"/>
              <w:right w:val="single" w:sz="4" w:space="0" w:color="auto"/>
            </w:tcBorders>
          </w:tcPr>
          <w:p w14:paraId="26755C04" w14:textId="77777777" w:rsidR="00605B2D" w:rsidRPr="001F3680" w:rsidRDefault="00605B2D" w:rsidP="00605B2D">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7F57CC7B" w14:textId="77777777" w:rsidR="00605B2D" w:rsidRPr="001F3680" w:rsidRDefault="00605B2D" w:rsidP="00605B2D">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бюджет района   </w:t>
            </w:r>
          </w:p>
        </w:tc>
        <w:tc>
          <w:tcPr>
            <w:tcW w:w="2551" w:type="dxa"/>
            <w:tcBorders>
              <w:top w:val="single" w:sz="6" w:space="0" w:color="auto"/>
              <w:left w:val="single" w:sz="4" w:space="0" w:color="auto"/>
              <w:bottom w:val="single" w:sz="4" w:space="0" w:color="auto"/>
              <w:right w:val="single" w:sz="6" w:space="0" w:color="auto"/>
            </w:tcBorders>
          </w:tcPr>
          <w:p w14:paraId="664C9260" w14:textId="48E03F11" w:rsidR="00605B2D" w:rsidRPr="00A63036"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25 243,3</w:t>
            </w:r>
          </w:p>
        </w:tc>
        <w:tc>
          <w:tcPr>
            <w:tcW w:w="1417" w:type="dxa"/>
            <w:tcBorders>
              <w:top w:val="single" w:sz="6" w:space="0" w:color="auto"/>
              <w:left w:val="single" w:sz="6" w:space="0" w:color="auto"/>
              <w:bottom w:val="single" w:sz="4" w:space="0" w:color="auto"/>
              <w:right w:val="single" w:sz="6" w:space="0" w:color="auto"/>
            </w:tcBorders>
          </w:tcPr>
          <w:p w14:paraId="22986B48" w14:textId="00BFABBB" w:rsidR="00605B2D" w:rsidRPr="00A63036"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24 902,9</w:t>
            </w:r>
          </w:p>
        </w:tc>
        <w:tc>
          <w:tcPr>
            <w:tcW w:w="1429" w:type="dxa"/>
            <w:tcBorders>
              <w:top w:val="single" w:sz="6" w:space="0" w:color="auto"/>
              <w:left w:val="single" w:sz="6" w:space="0" w:color="auto"/>
              <w:bottom w:val="single" w:sz="4" w:space="0" w:color="auto"/>
              <w:right w:val="single" w:sz="6" w:space="0" w:color="auto"/>
            </w:tcBorders>
          </w:tcPr>
          <w:p w14:paraId="4C586D0A" w14:textId="33086F93" w:rsidR="00605B2D" w:rsidRPr="00A63036"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98,7</w:t>
            </w:r>
          </w:p>
        </w:tc>
      </w:tr>
      <w:tr w:rsidR="00605B2D" w:rsidRPr="00A63036" w14:paraId="29904C1C" w14:textId="77777777" w:rsidTr="003676CB">
        <w:trPr>
          <w:cantSplit/>
          <w:trHeight w:val="287"/>
          <w:jc w:val="center"/>
        </w:trPr>
        <w:tc>
          <w:tcPr>
            <w:tcW w:w="843" w:type="dxa"/>
            <w:vMerge/>
            <w:tcBorders>
              <w:left w:val="single" w:sz="4" w:space="0" w:color="auto"/>
              <w:right w:val="single" w:sz="4" w:space="0" w:color="auto"/>
            </w:tcBorders>
          </w:tcPr>
          <w:p w14:paraId="20B37820" w14:textId="77777777" w:rsidR="00605B2D" w:rsidRPr="001F3680"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left w:val="single" w:sz="4" w:space="0" w:color="auto"/>
              <w:right w:val="single" w:sz="4" w:space="0" w:color="auto"/>
            </w:tcBorders>
          </w:tcPr>
          <w:p w14:paraId="2014372C" w14:textId="77777777" w:rsidR="00605B2D" w:rsidRPr="001F3680" w:rsidRDefault="00605B2D" w:rsidP="00605B2D">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42955AC4" w14:textId="77777777" w:rsidR="00605B2D" w:rsidRPr="001F3680" w:rsidRDefault="00605B2D" w:rsidP="00605B2D">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привлеченные средства</w:t>
            </w:r>
          </w:p>
        </w:tc>
        <w:tc>
          <w:tcPr>
            <w:tcW w:w="2551" w:type="dxa"/>
            <w:tcBorders>
              <w:top w:val="single" w:sz="6" w:space="0" w:color="auto"/>
              <w:left w:val="single" w:sz="4" w:space="0" w:color="auto"/>
              <w:bottom w:val="single" w:sz="4" w:space="0" w:color="auto"/>
              <w:right w:val="single" w:sz="6" w:space="0" w:color="auto"/>
            </w:tcBorders>
          </w:tcPr>
          <w:p w14:paraId="76C7EB7D" w14:textId="3FA32CBD" w:rsidR="00605B2D" w:rsidRPr="00A63036"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w:t>
            </w:r>
          </w:p>
        </w:tc>
        <w:tc>
          <w:tcPr>
            <w:tcW w:w="1417" w:type="dxa"/>
            <w:tcBorders>
              <w:top w:val="single" w:sz="6" w:space="0" w:color="auto"/>
              <w:left w:val="single" w:sz="6" w:space="0" w:color="auto"/>
              <w:bottom w:val="single" w:sz="4" w:space="0" w:color="auto"/>
              <w:right w:val="single" w:sz="6" w:space="0" w:color="auto"/>
            </w:tcBorders>
          </w:tcPr>
          <w:p w14:paraId="6EA215E4" w14:textId="5A8F4D24" w:rsidR="00605B2D" w:rsidRPr="00A63036"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w:t>
            </w:r>
          </w:p>
        </w:tc>
        <w:tc>
          <w:tcPr>
            <w:tcW w:w="1429" w:type="dxa"/>
            <w:tcBorders>
              <w:top w:val="single" w:sz="6" w:space="0" w:color="auto"/>
              <w:left w:val="single" w:sz="6" w:space="0" w:color="auto"/>
              <w:bottom w:val="single" w:sz="4" w:space="0" w:color="auto"/>
              <w:right w:val="single" w:sz="6" w:space="0" w:color="auto"/>
            </w:tcBorders>
          </w:tcPr>
          <w:p w14:paraId="5B2EB2DA" w14:textId="027A605A" w:rsidR="00605B2D" w:rsidRPr="00A63036"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w:t>
            </w:r>
          </w:p>
        </w:tc>
      </w:tr>
      <w:tr w:rsidR="00605B2D" w:rsidRPr="00A63036" w14:paraId="68D05032" w14:textId="77777777" w:rsidTr="003676CB">
        <w:trPr>
          <w:cantSplit/>
          <w:trHeight w:val="287"/>
          <w:jc w:val="center"/>
        </w:trPr>
        <w:tc>
          <w:tcPr>
            <w:tcW w:w="843" w:type="dxa"/>
            <w:vMerge/>
            <w:tcBorders>
              <w:left w:val="single" w:sz="4" w:space="0" w:color="auto"/>
              <w:bottom w:val="single" w:sz="4" w:space="0" w:color="auto"/>
              <w:right w:val="single" w:sz="4" w:space="0" w:color="auto"/>
            </w:tcBorders>
          </w:tcPr>
          <w:p w14:paraId="1FC48BC4" w14:textId="77777777" w:rsidR="00605B2D" w:rsidRPr="001F3680"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left w:val="single" w:sz="4" w:space="0" w:color="auto"/>
              <w:bottom w:val="single" w:sz="4" w:space="0" w:color="auto"/>
              <w:right w:val="single" w:sz="4" w:space="0" w:color="auto"/>
            </w:tcBorders>
          </w:tcPr>
          <w:p w14:paraId="52329D84" w14:textId="77777777" w:rsidR="00605B2D" w:rsidRPr="001F3680" w:rsidRDefault="00605B2D" w:rsidP="00605B2D">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7AD1BD72" w14:textId="77777777" w:rsidR="00605B2D" w:rsidRPr="001F3680" w:rsidRDefault="00605B2D" w:rsidP="00605B2D">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бюджет сельских поселений района</w:t>
            </w:r>
          </w:p>
        </w:tc>
        <w:tc>
          <w:tcPr>
            <w:tcW w:w="2551" w:type="dxa"/>
            <w:tcBorders>
              <w:top w:val="single" w:sz="6" w:space="0" w:color="auto"/>
              <w:left w:val="single" w:sz="4" w:space="0" w:color="auto"/>
              <w:bottom w:val="single" w:sz="4" w:space="0" w:color="auto"/>
              <w:right w:val="single" w:sz="6" w:space="0" w:color="auto"/>
            </w:tcBorders>
          </w:tcPr>
          <w:p w14:paraId="5B5DBF37" w14:textId="43A06328" w:rsidR="00605B2D" w:rsidRPr="00A63036"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w:t>
            </w:r>
          </w:p>
        </w:tc>
        <w:tc>
          <w:tcPr>
            <w:tcW w:w="1417" w:type="dxa"/>
            <w:tcBorders>
              <w:top w:val="single" w:sz="6" w:space="0" w:color="auto"/>
              <w:left w:val="single" w:sz="6" w:space="0" w:color="auto"/>
              <w:bottom w:val="single" w:sz="4" w:space="0" w:color="auto"/>
              <w:right w:val="single" w:sz="6" w:space="0" w:color="auto"/>
            </w:tcBorders>
          </w:tcPr>
          <w:p w14:paraId="367D841D" w14:textId="1B6FE80A" w:rsidR="00605B2D" w:rsidRPr="00A63036"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w:t>
            </w:r>
          </w:p>
        </w:tc>
        <w:tc>
          <w:tcPr>
            <w:tcW w:w="1429" w:type="dxa"/>
            <w:tcBorders>
              <w:top w:val="single" w:sz="6" w:space="0" w:color="auto"/>
              <w:left w:val="single" w:sz="6" w:space="0" w:color="auto"/>
              <w:bottom w:val="single" w:sz="4" w:space="0" w:color="auto"/>
              <w:right w:val="single" w:sz="6" w:space="0" w:color="auto"/>
            </w:tcBorders>
          </w:tcPr>
          <w:p w14:paraId="08420BEE" w14:textId="4FDEC594" w:rsidR="00605B2D" w:rsidRPr="00A63036"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w:t>
            </w:r>
          </w:p>
        </w:tc>
      </w:tr>
      <w:tr w:rsidR="00605B2D" w:rsidRPr="00A63036" w14:paraId="4F4D083D" w14:textId="77777777" w:rsidTr="003676CB">
        <w:trPr>
          <w:cantSplit/>
          <w:trHeight w:val="287"/>
          <w:jc w:val="center"/>
        </w:trPr>
        <w:tc>
          <w:tcPr>
            <w:tcW w:w="843" w:type="dxa"/>
            <w:vMerge w:val="restart"/>
            <w:tcBorders>
              <w:left w:val="single" w:sz="4" w:space="0" w:color="auto"/>
              <w:right w:val="single" w:sz="4" w:space="0" w:color="auto"/>
            </w:tcBorders>
          </w:tcPr>
          <w:p w14:paraId="1AA18AD9" w14:textId="77777777" w:rsidR="00605B2D" w:rsidRPr="001F3680"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1.2.2.</w:t>
            </w:r>
          </w:p>
        </w:tc>
        <w:tc>
          <w:tcPr>
            <w:tcW w:w="5053" w:type="dxa"/>
            <w:vMerge w:val="restart"/>
            <w:tcBorders>
              <w:left w:val="single" w:sz="4" w:space="0" w:color="auto"/>
              <w:right w:val="single" w:sz="4" w:space="0" w:color="auto"/>
            </w:tcBorders>
          </w:tcPr>
          <w:p w14:paraId="425863E6" w14:textId="77777777" w:rsidR="00605B2D" w:rsidRPr="001F3680" w:rsidRDefault="00605B2D" w:rsidP="00605B2D">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hAnsi="Times New Roman" w:cs="Times New Roman"/>
                <w:sz w:val="24"/>
                <w:szCs w:val="24"/>
              </w:rPr>
              <w:t xml:space="preserve">Основное мероприятие: Приобретение жилых помещений по договорам купли-продажи и (или) приобретение жилых помещений по договорам участия в долевом строительстве (исполнитель АСП </w:t>
            </w:r>
            <w:r>
              <w:rPr>
                <w:rFonts w:ascii="Times New Roman" w:hAnsi="Times New Roman" w:cs="Times New Roman"/>
                <w:sz w:val="24"/>
                <w:szCs w:val="24"/>
              </w:rPr>
              <w:t>Горноправдинск</w:t>
            </w:r>
            <w:r w:rsidRPr="001F3680">
              <w:rPr>
                <w:rFonts w:ascii="Times New Roman" w:hAnsi="Times New Roman" w:cs="Times New Roman"/>
                <w:sz w:val="24"/>
                <w:szCs w:val="24"/>
              </w:rPr>
              <w:t>)</w:t>
            </w:r>
          </w:p>
        </w:tc>
        <w:tc>
          <w:tcPr>
            <w:tcW w:w="3440" w:type="dxa"/>
            <w:tcBorders>
              <w:top w:val="single" w:sz="4" w:space="0" w:color="auto"/>
              <w:left w:val="single" w:sz="4" w:space="0" w:color="auto"/>
              <w:bottom w:val="single" w:sz="4" w:space="0" w:color="auto"/>
              <w:right w:val="single" w:sz="4" w:space="0" w:color="auto"/>
            </w:tcBorders>
          </w:tcPr>
          <w:p w14:paraId="53FD49D1" w14:textId="77777777" w:rsidR="00605B2D" w:rsidRPr="001F3680" w:rsidRDefault="00605B2D" w:rsidP="00605B2D">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всего           </w:t>
            </w:r>
          </w:p>
        </w:tc>
        <w:tc>
          <w:tcPr>
            <w:tcW w:w="2551" w:type="dxa"/>
            <w:tcBorders>
              <w:top w:val="single" w:sz="6" w:space="0" w:color="auto"/>
              <w:left w:val="single" w:sz="4" w:space="0" w:color="auto"/>
              <w:bottom w:val="single" w:sz="4" w:space="0" w:color="auto"/>
              <w:right w:val="single" w:sz="6" w:space="0" w:color="auto"/>
            </w:tcBorders>
          </w:tcPr>
          <w:p w14:paraId="3705B9E8" w14:textId="3819441C" w:rsidR="00605B2D" w:rsidRPr="00A63036"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7 796,9</w:t>
            </w:r>
          </w:p>
        </w:tc>
        <w:tc>
          <w:tcPr>
            <w:tcW w:w="1417" w:type="dxa"/>
            <w:tcBorders>
              <w:top w:val="single" w:sz="6" w:space="0" w:color="auto"/>
              <w:left w:val="single" w:sz="6" w:space="0" w:color="auto"/>
              <w:bottom w:val="single" w:sz="4" w:space="0" w:color="auto"/>
              <w:right w:val="single" w:sz="6" w:space="0" w:color="auto"/>
            </w:tcBorders>
          </w:tcPr>
          <w:p w14:paraId="71B9D118" w14:textId="63F7A874" w:rsidR="00605B2D" w:rsidRPr="00A63036"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7 796,9</w:t>
            </w:r>
          </w:p>
        </w:tc>
        <w:tc>
          <w:tcPr>
            <w:tcW w:w="1429" w:type="dxa"/>
            <w:tcBorders>
              <w:top w:val="single" w:sz="6" w:space="0" w:color="auto"/>
              <w:left w:val="single" w:sz="6" w:space="0" w:color="auto"/>
              <w:bottom w:val="single" w:sz="4" w:space="0" w:color="auto"/>
              <w:right w:val="single" w:sz="6" w:space="0" w:color="auto"/>
            </w:tcBorders>
          </w:tcPr>
          <w:p w14:paraId="0097816E" w14:textId="2213DBB3" w:rsidR="00605B2D" w:rsidRPr="00A63036"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100</w:t>
            </w:r>
          </w:p>
        </w:tc>
      </w:tr>
      <w:tr w:rsidR="00605B2D" w:rsidRPr="00A63036" w14:paraId="23C8EB96" w14:textId="77777777" w:rsidTr="003676CB">
        <w:trPr>
          <w:cantSplit/>
          <w:trHeight w:val="287"/>
          <w:jc w:val="center"/>
        </w:trPr>
        <w:tc>
          <w:tcPr>
            <w:tcW w:w="843" w:type="dxa"/>
            <w:vMerge/>
            <w:tcBorders>
              <w:left w:val="single" w:sz="4" w:space="0" w:color="auto"/>
              <w:right w:val="single" w:sz="4" w:space="0" w:color="auto"/>
            </w:tcBorders>
          </w:tcPr>
          <w:p w14:paraId="5941FD9A" w14:textId="77777777" w:rsidR="00605B2D" w:rsidRPr="001F3680"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left w:val="single" w:sz="4" w:space="0" w:color="auto"/>
              <w:right w:val="single" w:sz="4" w:space="0" w:color="auto"/>
            </w:tcBorders>
          </w:tcPr>
          <w:p w14:paraId="53AAE266" w14:textId="77777777" w:rsidR="00605B2D" w:rsidRPr="001F3680" w:rsidRDefault="00605B2D" w:rsidP="00605B2D">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5DBC3AA5" w14:textId="77777777" w:rsidR="00605B2D" w:rsidRPr="001F3680" w:rsidRDefault="00605B2D" w:rsidP="00605B2D">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федеральный     бюджет          </w:t>
            </w:r>
          </w:p>
        </w:tc>
        <w:tc>
          <w:tcPr>
            <w:tcW w:w="2551" w:type="dxa"/>
            <w:tcBorders>
              <w:top w:val="single" w:sz="6" w:space="0" w:color="auto"/>
              <w:left w:val="single" w:sz="4" w:space="0" w:color="auto"/>
              <w:bottom w:val="single" w:sz="4" w:space="0" w:color="auto"/>
              <w:right w:val="single" w:sz="6" w:space="0" w:color="auto"/>
            </w:tcBorders>
          </w:tcPr>
          <w:p w14:paraId="1922B2BF" w14:textId="2577C99B" w:rsidR="00605B2D" w:rsidRPr="00A63036"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w:t>
            </w:r>
          </w:p>
        </w:tc>
        <w:tc>
          <w:tcPr>
            <w:tcW w:w="1417" w:type="dxa"/>
            <w:tcBorders>
              <w:top w:val="single" w:sz="6" w:space="0" w:color="auto"/>
              <w:left w:val="single" w:sz="6" w:space="0" w:color="auto"/>
              <w:bottom w:val="single" w:sz="4" w:space="0" w:color="auto"/>
              <w:right w:val="single" w:sz="6" w:space="0" w:color="auto"/>
            </w:tcBorders>
          </w:tcPr>
          <w:p w14:paraId="633004F4" w14:textId="21EE2B9E" w:rsidR="00605B2D" w:rsidRPr="00A63036"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w:t>
            </w:r>
          </w:p>
        </w:tc>
        <w:tc>
          <w:tcPr>
            <w:tcW w:w="1429" w:type="dxa"/>
            <w:tcBorders>
              <w:top w:val="single" w:sz="6" w:space="0" w:color="auto"/>
              <w:left w:val="single" w:sz="6" w:space="0" w:color="auto"/>
              <w:bottom w:val="single" w:sz="4" w:space="0" w:color="auto"/>
              <w:right w:val="single" w:sz="6" w:space="0" w:color="auto"/>
            </w:tcBorders>
          </w:tcPr>
          <w:p w14:paraId="443AEDFD" w14:textId="7182CB12" w:rsidR="00605B2D" w:rsidRPr="00A63036"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w:t>
            </w:r>
          </w:p>
        </w:tc>
      </w:tr>
      <w:tr w:rsidR="00605B2D" w:rsidRPr="00A63036" w14:paraId="6BDCD964" w14:textId="77777777" w:rsidTr="003676CB">
        <w:trPr>
          <w:cantSplit/>
          <w:trHeight w:val="287"/>
          <w:jc w:val="center"/>
        </w:trPr>
        <w:tc>
          <w:tcPr>
            <w:tcW w:w="843" w:type="dxa"/>
            <w:vMerge/>
            <w:tcBorders>
              <w:left w:val="single" w:sz="4" w:space="0" w:color="auto"/>
              <w:right w:val="single" w:sz="4" w:space="0" w:color="auto"/>
            </w:tcBorders>
          </w:tcPr>
          <w:p w14:paraId="6E02A9D0" w14:textId="77777777" w:rsidR="00605B2D" w:rsidRPr="001F3680"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left w:val="single" w:sz="4" w:space="0" w:color="auto"/>
              <w:right w:val="single" w:sz="4" w:space="0" w:color="auto"/>
            </w:tcBorders>
          </w:tcPr>
          <w:p w14:paraId="773985F9" w14:textId="77777777" w:rsidR="00605B2D" w:rsidRPr="001F3680" w:rsidRDefault="00605B2D" w:rsidP="00605B2D">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74D59392" w14:textId="77777777" w:rsidR="00605B2D" w:rsidRPr="001F3680" w:rsidRDefault="00605B2D" w:rsidP="00605B2D">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бюджет автономного    округа          </w:t>
            </w:r>
          </w:p>
        </w:tc>
        <w:tc>
          <w:tcPr>
            <w:tcW w:w="2551" w:type="dxa"/>
            <w:tcBorders>
              <w:top w:val="single" w:sz="6" w:space="0" w:color="auto"/>
              <w:left w:val="single" w:sz="4" w:space="0" w:color="auto"/>
              <w:bottom w:val="single" w:sz="4" w:space="0" w:color="auto"/>
              <w:right w:val="single" w:sz="6" w:space="0" w:color="auto"/>
            </w:tcBorders>
          </w:tcPr>
          <w:p w14:paraId="408B3A74" w14:textId="68DF1782" w:rsidR="00605B2D" w:rsidRPr="00A63036"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6 977,6</w:t>
            </w:r>
          </w:p>
        </w:tc>
        <w:tc>
          <w:tcPr>
            <w:tcW w:w="1417" w:type="dxa"/>
            <w:tcBorders>
              <w:top w:val="single" w:sz="6" w:space="0" w:color="auto"/>
              <w:left w:val="single" w:sz="6" w:space="0" w:color="auto"/>
              <w:bottom w:val="single" w:sz="4" w:space="0" w:color="auto"/>
              <w:right w:val="single" w:sz="6" w:space="0" w:color="auto"/>
            </w:tcBorders>
          </w:tcPr>
          <w:p w14:paraId="384E5C11" w14:textId="7C0DEE9B" w:rsidR="00605B2D" w:rsidRPr="00A63036"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6 977,6</w:t>
            </w:r>
          </w:p>
        </w:tc>
        <w:tc>
          <w:tcPr>
            <w:tcW w:w="1429" w:type="dxa"/>
            <w:tcBorders>
              <w:top w:val="single" w:sz="6" w:space="0" w:color="auto"/>
              <w:left w:val="single" w:sz="6" w:space="0" w:color="auto"/>
              <w:bottom w:val="single" w:sz="4" w:space="0" w:color="auto"/>
              <w:right w:val="single" w:sz="6" w:space="0" w:color="auto"/>
            </w:tcBorders>
          </w:tcPr>
          <w:p w14:paraId="312ECF8B" w14:textId="166F273D" w:rsidR="00605B2D" w:rsidRPr="00A63036"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100</w:t>
            </w:r>
          </w:p>
        </w:tc>
      </w:tr>
      <w:tr w:rsidR="00605B2D" w:rsidRPr="00A63036" w14:paraId="391A99B0" w14:textId="77777777" w:rsidTr="003676CB">
        <w:trPr>
          <w:cantSplit/>
          <w:trHeight w:val="287"/>
          <w:jc w:val="center"/>
        </w:trPr>
        <w:tc>
          <w:tcPr>
            <w:tcW w:w="843" w:type="dxa"/>
            <w:vMerge/>
            <w:tcBorders>
              <w:left w:val="single" w:sz="4" w:space="0" w:color="auto"/>
              <w:right w:val="single" w:sz="4" w:space="0" w:color="auto"/>
            </w:tcBorders>
          </w:tcPr>
          <w:p w14:paraId="128CBFA0" w14:textId="77777777" w:rsidR="00605B2D" w:rsidRPr="001F3680"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left w:val="single" w:sz="4" w:space="0" w:color="auto"/>
              <w:right w:val="single" w:sz="4" w:space="0" w:color="auto"/>
            </w:tcBorders>
          </w:tcPr>
          <w:p w14:paraId="3CA01EFD" w14:textId="77777777" w:rsidR="00605B2D" w:rsidRPr="001F3680" w:rsidRDefault="00605B2D" w:rsidP="00605B2D">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65D19CC9" w14:textId="77777777" w:rsidR="00605B2D" w:rsidRPr="001F3680" w:rsidRDefault="00605B2D" w:rsidP="00605B2D">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бюджет района   </w:t>
            </w:r>
          </w:p>
        </w:tc>
        <w:tc>
          <w:tcPr>
            <w:tcW w:w="2551" w:type="dxa"/>
            <w:tcBorders>
              <w:top w:val="single" w:sz="6" w:space="0" w:color="auto"/>
              <w:left w:val="single" w:sz="4" w:space="0" w:color="auto"/>
              <w:bottom w:val="single" w:sz="4" w:space="0" w:color="auto"/>
              <w:right w:val="single" w:sz="6" w:space="0" w:color="auto"/>
            </w:tcBorders>
          </w:tcPr>
          <w:p w14:paraId="3578B2CC" w14:textId="76AD11C5" w:rsidR="00605B2D" w:rsidRPr="00A63036"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819,3</w:t>
            </w:r>
          </w:p>
        </w:tc>
        <w:tc>
          <w:tcPr>
            <w:tcW w:w="1417" w:type="dxa"/>
            <w:tcBorders>
              <w:top w:val="single" w:sz="6" w:space="0" w:color="auto"/>
              <w:left w:val="single" w:sz="6" w:space="0" w:color="auto"/>
              <w:bottom w:val="single" w:sz="4" w:space="0" w:color="auto"/>
              <w:right w:val="single" w:sz="6" w:space="0" w:color="auto"/>
            </w:tcBorders>
          </w:tcPr>
          <w:p w14:paraId="72700589" w14:textId="6C3FDBEF" w:rsidR="00605B2D" w:rsidRPr="00A63036"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819,3</w:t>
            </w:r>
          </w:p>
        </w:tc>
        <w:tc>
          <w:tcPr>
            <w:tcW w:w="1429" w:type="dxa"/>
            <w:tcBorders>
              <w:top w:val="single" w:sz="6" w:space="0" w:color="auto"/>
              <w:left w:val="single" w:sz="6" w:space="0" w:color="auto"/>
              <w:bottom w:val="single" w:sz="4" w:space="0" w:color="auto"/>
              <w:right w:val="single" w:sz="6" w:space="0" w:color="auto"/>
            </w:tcBorders>
          </w:tcPr>
          <w:p w14:paraId="4E915945" w14:textId="403D79E9" w:rsidR="00605B2D" w:rsidRPr="00A63036"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100</w:t>
            </w:r>
          </w:p>
        </w:tc>
      </w:tr>
      <w:tr w:rsidR="00605B2D" w:rsidRPr="00A63036" w14:paraId="3C9A1523" w14:textId="77777777" w:rsidTr="003676CB">
        <w:trPr>
          <w:cantSplit/>
          <w:trHeight w:val="287"/>
          <w:jc w:val="center"/>
        </w:trPr>
        <w:tc>
          <w:tcPr>
            <w:tcW w:w="843" w:type="dxa"/>
            <w:vMerge/>
            <w:tcBorders>
              <w:left w:val="single" w:sz="4" w:space="0" w:color="auto"/>
              <w:right w:val="single" w:sz="4" w:space="0" w:color="auto"/>
            </w:tcBorders>
          </w:tcPr>
          <w:p w14:paraId="4C86C4D0" w14:textId="77777777" w:rsidR="00605B2D" w:rsidRPr="001F3680"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left w:val="single" w:sz="4" w:space="0" w:color="auto"/>
              <w:right w:val="single" w:sz="4" w:space="0" w:color="auto"/>
            </w:tcBorders>
          </w:tcPr>
          <w:p w14:paraId="69392B2A" w14:textId="77777777" w:rsidR="00605B2D" w:rsidRPr="001F3680" w:rsidRDefault="00605B2D" w:rsidP="00605B2D">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5139CEA9" w14:textId="77777777" w:rsidR="00605B2D" w:rsidRPr="001F3680" w:rsidRDefault="00605B2D" w:rsidP="00605B2D">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привлеченные средства</w:t>
            </w:r>
          </w:p>
        </w:tc>
        <w:tc>
          <w:tcPr>
            <w:tcW w:w="2551" w:type="dxa"/>
            <w:tcBorders>
              <w:top w:val="single" w:sz="6" w:space="0" w:color="auto"/>
              <w:left w:val="single" w:sz="4" w:space="0" w:color="auto"/>
              <w:bottom w:val="single" w:sz="4" w:space="0" w:color="auto"/>
              <w:right w:val="single" w:sz="6" w:space="0" w:color="auto"/>
            </w:tcBorders>
          </w:tcPr>
          <w:p w14:paraId="31BA1285" w14:textId="2D80AC55" w:rsidR="00605B2D" w:rsidRPr="00A63036"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w:t>
            </w:r>
          </w:p>
        </w:tc>
        <w:tc>
          <w:tcPr>
            <w:tcW w:w="1417" w:type="dxa"/>
            <w:tcBorders>
              <w:top w:val="single" w:sz="6" w:space="0" w:color="auto"/>
              <w:left w:val="single" w:sz="6" w:space="0" w:color="auto"/>
              <w:bottom w:val="single" w:sz="4" w:space="0" w:color="auto"/>
              <w:right w:val="single" w:sz="6" w:space="0" w:color="auto"/>
            </w:tcBorders>
          </w:tcPr>
          <w:p w14:paraId="4A654C16" w14:textId="48290327" w:rsidR="00605B2D" w:rsidRPr="00A63036"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w:t>
            </w:r>
          </w:p>
        </w:tc>
        <w:tc>
          <w:tcPr>
            <w:tcW w:w="1429" w:type="dxa"/>
            <w:tcBorders>
              <w:top w:val="single" w:sz="6" w:space="0" w:color="auto"/>
              <w:left w:val="single" w:sz="6" w:space="0" w:color="auto"/>
              <w:bottom w:val="single" w:sz="4" w:space="0" w:color="auto"/>
              <w:right w:val="single" w:sz="6" w:space="0" w:color="auto"/>
            </w:tcBorders>
          </w:tcPr>
          <w:p w14:paraId="2B24C4AE" w14:textId="6201D6AB" w:rsidR="00605B2D" w:rsidRPr="00A63036"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w:t>
            </w:r>
          </w:p>
        </w:tc>
      </w:tr>
      <w:tr w:rsidR="00605B2D" w:rsidRPr="00A63036" w14:paraId="6CCD2E6F" w14:textId="77777777" w:rsidTr="003676CB">
        <w:trPr>
          <w:cantSplit/>
          <w:trHeight w:val="287"/>
          <w:jc w:val="center"/>
        </w:trPr>
        <w:tc>
          <w:tcPr>
            <w:tcW w:w="843" w:type="dxa"/>
            <w:vMerge/>
            <w:tcBorders>
              <w:left w:val="single" w:sz="4" w:space="0" w:color="auto"/>
              <w:bottom w:val="single" w:sz="4" w:space="0" w:color="auto"/>
              <w:right w:val="single" w:sz="4" w:space="0" w:color="auto"/>
            </w:tcBorders>
          </w:tcPr>
          <w:p w14:paraId="7E29B5F4" w14:textId="77777777" w:rsidR="00605B2D" w:rsidRPr="001F3680"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left w:val="single" w:sz="4" w:space="0" w:color="auto"/>
              <w:bottom w:val="single" w:sz="4" w:space="0" w:color="auto"/>
              <w:right w:val="single" w:sz="4" w:space="0" w:color="auto"/>
            </w:tcBorders>
          </w:tcPr>
          <w:p w14:paraId="21365478" w14:textId="77777777" w:rsidR="00605B2D" w:rsidRPr="001F3680" w:rsidRDefault="00605B2D" w:rsidP="00605B2D">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3C5338C4" w14:textId="77777777" w:rsidR="00605B2D" w:rsidRPr="001F3680" w:rsidRDefault="00605B2D" w:rsidP="00605B2D">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бюджет сельских поселений района</w:t>
            </w:r>
          </w:p>
        </w:tc>
        <w:tc>
          <w:tcPr>
            <w:tcW w:w="2551" w:type="dxa"/>
            <w:tcBorders>
              <w:top w:val="single" w:sz="6" w:space="0" w:color="auto"/>
              <w:left w:val="single" w:sz="4" w:space="0" w:color="auto"/>
              <w:bottom w:val="single" w:sz="4" w:space="0" w:color="auto"/>
              <w:right w:val="single" w:sz="6" w:space="0" w:color="auto"/>
            </w:tcBorders>
          </w:tcPr>
          <w:p w14:paraId="5FB58161" w14:textId="26880A6E" w:rsidR="00605B2D" w:rsidRPr="00A63036"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43,1</w:t>
            </w:r>
          </w:p>
        </w:tc>
        <w:tc>
          <w:tcPr>
            <w:tcW w:w="1417" w:type="dxa"/>
            <w:tcBorders>
              <w:top w:val="single" w:sz="6" w:space="0" w:color="auto"/>
              <w:left w:val="single" w:sz="6" w:space="0" w:color="auto"/>
              <w:bottom w:val="single" w:sz="4" w:space="0" w:color="auto"/>
              <w:right w:val="single" w:sz="6" w:space="0" w:color="auto"/>
            </w:tcBorders>
          </w:tcPr>
          <w:p w14:paraId="51315FB2" w14:textId="71AF72AA" w:rsidR="00605B2D" w:rsidRPr="00A63036"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43,1</w:t>
            </w:r>
          </w:p>
        </w:tc>
        <w:tc>
          <w:tcPr>
            <w:tcW w:w="1429" w:type="dxa"/>
            <w:tcBorders>
              <w:top w:val="single" w:sz="6" w:space="0" w:color="auto"/>
              <w:left w:val="single" w:sz="6" w:space="0" w:color="auto"/>
              <w:bottom w:val="single" w:sz="4" w:space="0" w:color="auto"/>
              <w:right w:val="single" w:sz="6" w:space="0" w:color="auto"/>
            </w:tcBorders>
          </w:tcPr>
          <w:p w14:paraId="6E311A5C" w14:textId="04E6F34F" w:rsidR="00605B2D" w:rsidRPr="00A63036" w:rsidRDefault="00605B2D" w:rsidP="00605B2D">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100</w:t>
            </w:r>
          </w:p>
        </w:tc>
      </w:tr>
      <w:tr w:rsidR="00822AB3" w:rsidRPr="00A63036" w14:paraId="53E29971" w14:textId="77777777" w:rsidTr="00465932">
        <w:trPr>
          <w:cantSplit/>
          <w:trHeight w:val="287"/>
          <w:jc w:val="center"/>
        </w:trPr>
        <w:tc>
          <w:tcPr>
            <w:tcW w:w="843" w:type="dxa"/>
            <w:vMerge w:val="restart"/>
            <w:tcBorders>
              <w:left w:val="single" w:sz="4" w:space="0" w:color="auto"/>
              <w:right w:val="single" w:sz="4" w:space="0" w:color="auto"/>
            </w:tcBorders>
          </w:tcPr>
          <w:p w14:paraId="7EBB85C6" w14:textId="5A40F4B7" w:rsidR="00822AB3" w:rsidRPr="001F3680"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1.2.3.</w:t>
            </w:r>
          </w:p>
        </w:tc>
        <w:tc>
          <w:tcPr>
            <w:tcW w:w="5053" w:type="dxa"/>
            <w:vMerge w:val="restart"/>
            <w:tcBorders>
              <w:left w:val="single" w:sz="4" w:space="0" w:color="auto"/>
              <w:right w:val="single" w:sz="4" w:space="0" w:color="auto"/>
            </w:tcBorders>
          </w:tcPr>
          <w:p w14:paraId="7B080B71" w14:textId="147C1ADA"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hAnsi="Times New Roman" w:cs="Times New Roman"/>
                <w:sz w:val="24"/>
                <w:szCs w:val="24"/>
              </w:rPr>
              <w:t xml:space="preserve">Основное мероприятие: Приобретение жилых помещений по договорам купли-продажи и (или) приобретение жилых помещений по договорам участия в долевом строительстве (исполнитель АСП </w:t>
            </w:r>
            <w:r>
              <w:rPr>
                <w:rFonts w:ascii="Times New Roman" w:hAnsi="Times New Roman" w:cs="Times New Roman"/>
                <w:sz w:val="24"/>
                <w:szCs w:val="24"/>
              </w:rPr>
              <w:t>Луговской</w:t>
            </w:r>
            <w:r w:rsidRPr="001F3680">
              <w:rPr>
                <w:rFonts w:ascii="Times New Roman" w:hAnsi="Times New Roman" w:cs="Times New Roman"/>
                <w:sz w:val="24"/>
                <w:szCs w:val="24"/>
              </w:rPr>
              <w:t>)</w:t>
            </w:r>
          </w:p>
        </w:tc>
        <w:tc>
          <w:tcPr>
            <w:tcW w:w="3440" w:type="dxa"/>
            <w:tcBorders>
              <w:top w:val="single" w:sz="4" w:space="0" w:color="auto"/>
              <w:left w:val="single" w:sz="4" w:space="0" w:color="auto"/>
              <w:bottom w:val="single" w:sz="4" w:space="0" w:color="auto"/>
              <w:right w:val="single" w:sz="4" w:space="0" w:color="auto"/>
            </w:tcBorders>
          </w:tcPr>
          <w:p w14:paraId="7EABDA78" w14:textId="5CE133B3"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всего           </w:t>
            </w:r>
          </w:p>
        </w:tc>
        <w:tc>
          <w:tcPr>
            <w:tcW w:w="2551" w:type="dxa"/>
            <w:tcBorders>
              <w:top w:val="single" w:sz="6" w:space="0" w:color="auto"/>
              <w:left w:val="single" w:sz="4" w:space="0" w:color="auto"/>
              <w:bottom w:val="single" w:sz="4" w:space="0" w:color="auto"/>
              <w:right w:val="single" w:sz="6" w:space="0" w:color="auto"/>
            </w:tcBorders>
          </w:tcPr>
          <w:p w14:paraId="21E92781" w14:textId="35B6482B" w:rsidR="00822AB3" w:rsidRPr="009E29AF"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lang w:val="en-US"/>
              </w:rPr>
            </w:pPr>
            <w:r w:rsidRPr="00822AB3">
              <w:rPr>
                <w:rFonts w:ascii="Times New Roman" w:eastAsia="Times New Roman" w:hAnsi="Times New Roman" w:cs="Times New Roman"/>
                <w:sz w:val="24"/>
                <w:szCs w:val="24"/>
              </w:rPr>
              <w:t>7 168,</w:t>
            </w:r>
            <w:r w:rsidR="009E29AF">
              <w:rPr>
                <w:rFonts w:ascii="Times New Roman" w:eastAsia="Times New Roman" w:hAnsi="Times New Roman" w:cs="Times New Roman"/>
                <w:sz w:val="24"/>
                <w:szCs w:val="24"/>
                <w:lang w:val="en-US"/>
              </w:rPr>
              <w:t>1</w:t>
            </w:r>
          </w:p>
        </w:tc>
        <w:tc>
          <w:tcPr>
            <w:tcW w:w="1417" w:type="dxa"/>
            <w:tcBorders>
              <w:top w:val="single" w:sz="6" w:space="0" w:color="auto"/>
              <w:left w:val="single" w:sz="6" w:space="0" w:color="auto"/>
              <w:bottom w:val="single" w:sz="4" w:space="0" w:color="auto"/>
              <w:right w:val="single" w:sz="6" w:space="0" w:color="auto"/>
            </w:tcBorders>
          </w:tcPr>
          <w:p w14:paraId="089D47B9" w14:textId="4161B764" w:rsidR="00822AB3" w:rsidRPr="009E29AF"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lang w:val="en-US"/>
              </w:rPr>
            </w:pPr>
            <w:r w:rsidRPr="00822AB3">
              <w:rPr>
                <w:rFonts w:ascii="Times New Roman" w:eastAsia="Times New Roman" w:hAnsi="Times New Roman" w:cs="Times New Roman"/>
                <w:sz w:val="24"/>
                <w:szCs w:val="24"/>
              </w:rPr>
              <w:t>7 168,</w:t>
            </w:r>
            <w:r w:rsidR="009E29AF">
              <w:rPr>
                <w:rFonts w:ascii="Times New Roman" w:eastAsia="Times New Roman" w:hAnsi="Times New Roman" w:cs="Times New Roman"/>
                <w:sz w:val="24"/>
                <w:szCs w:val="24"/>
                <w:lang w:val="en-US"/>
              </w:rPr>
              <w:t>1</w:t>
            </w:r>
          </w:p>
        </w:tc>
        <w:tc>
          <w:tcPr>
            <w:tcW w:w="1429" w:type="dxa"/>
            <w:tcBorders>
              <w:top w:val="single" w:sz="6" w:space="0" w:color="auto"/>
              <w:left w:val="single" w:sz="6" w:space="0" w:color="auto"/>
              <w:bottom w:val="single" w:sz="4" w:space="0" w:color="auto"/>
              <w:right w:val="single" w:sz="6" w:space="0" w:color="auto"/>
            </w:tcBorders>
          </w:tcPr>
          <w:p w14:paraId="14D53F1B" w14:textId="3DC598D7" w:rsidR="00822AB3" w:rsidRPr="00822AB3"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100</w:t>
            </w:r>
          </w:p>
        </w:tc>
      </w:tr>
      <w:tr w:rsidR="00822AB3" w:rsidRPr="00A63036" w14:paraId="3BAF1F5C" w14:textId="77777777" w:rsidTr="00465932">
        <w:trPr>
          <w:cantSplit/>
          <w:trHeight w:val="287"/>
          <w:jc w:val="center"/>
        </w:trPr>
        <w:tc>
          <w:tcPr>
            <w:tcW w:w="843" w:type="dxa"/>
            <w:vMerge/>
            <w:tcBorders>
              <w:left w:val="single" w:sz="4" w:space="0" w:color="auto"/>
              <w:right w:val="single" w:sz="4" w:space="0" w:color="auto"/>
            </w:tcBorders>
          </w:tcPr>
          <w:p w14:paraId="1CD330F5" w14:textId="77777777" w:rsidR="00822AB3" w:rsidRPr="001F3680"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left w:val="single" w:sz="4" w:space="0" w:color="auto"/>
              <w:right w:val="single" w:sz="4" w:space="0" w:color="auto"/>
            </w:tcBorders>
          </w:tcPr>
          <w:p w14:paraId="6D09EE55"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31093016" w14:textId="46894B65"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федеральный     бюджет          </w:t>
            </w:r>
          </w:p>
        </w:tc>
        <w:tc>
          <w:tcPr>
            <w:tcW w:w="2551" w:type="dxa"/>
            <w:tcBorders>
              <w:top w:val="single" w:sz="6" w:space="0" w:color="auto"/>
              <w:left w:val="single" w:sz="4" w:space="0" w:color="auto"/>
              <w:bottom w:val="single" w:sz="4" w:space="0" w:color="auto"/>
              <w:right w:val="single" w:sz="6" w:space="0" w:color="auto"/>
            </w:tcBorders>
          </w:tcPr>
          <w:p w14:paraId="4886838C" w14:textId="60854838" w:rsidR="00822AB3" w:rsidRPr="00822AB3"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w:t>
            </w:r>
          </w:p>
        </w:tc>
        <w:tc>
          <w:tcPr>
            <w:tcW w:w="1417" w:type="dxa"/>
            <w:tcBorders>
              <w:top w:val="single" w:sz="6" w:space="0" w:color="auto"/>
              <w:left w:val="single" w:sz="6" w:space="0" w:color="auto"/>
              <w:bottom w:val="single" w:sz="4" w:space="0" w:color="auto"/>
              <w:right w:val="single" w:sz="6" w:space="0" w:color="auto"/>
            </w:tcBorders>
          </w:tcPr>
          <w:p w14:paraId="6B717D9B" w14:textId="74307D8F" w:rsidR="00822AB3" w:rsidRPr="00822AB3"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w:t>
            </w:r>
          </w:p>
        </w:tc>
        <w:tc>
          <w:tcPr>
            <w:tcW w:w="1429" w:type="dxa"/>
            <w:tcBorders>
              <w:top w:val="single" w:sz="6" w:space="0" w:color="auto"/>
              <w:left w:val="single" w:sz="6" w:space="0" w:color="auto"/>
              <w:bottom w:val="single" w:sz="4" w:space="0" w:color="auto"/>
              <w:right w:val="single" w:sz="6" w:space="0" w:color="auto"/>
            </w:tcBorders>
          </w:tcPr>
          <w:p w14:paraId="7BEC84C9" w14:textId="77777777" w:rsidR="00822AB3" w:rsidRPr="00822AB3"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r>
      <w:tr w:rsidR="00822AB3" w:rsidRPr="00A63036" w14:paraId="1EA56EC7" w14:textId="77777777" w:rsidTr="00465932">
        <w:trPr>
          <w:cantSplit/>
          <w:trHeight w:val="287"/>
          <w:jc w:val="center"/>
        </w:trPr>
        <w:tc>
          <w:tcPr>
            <w:tcW w:w="843" w:type="dxa"/>
            <w:vMerge/>
            <w:tcBorders>
              <w:left w:val="single" w:sz="4" w:space="0" w:color="auto"/>
              <w:right w:val="single" w:sz="4" w:space="0" w:color="auto"/>
            </w:tcBorders>
          </w:tcPr>
          <w:p w14:paraId="0E1670E4" w14:textId="77777777" w:rsidR="00822AB3" w:rsidRPr="001F3680"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left w:val="single" w:sz="4" w:space="0" w:color="auto"/>
              <w:right w:val="single" w:sz="4" w:space="0" w:color="auto"/>
            </w:tcBorders>
          </w:tcPr>
          <w:p w14:paraId="0DF5A516"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23CAF0B2" w14:textId="1C1E34B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бюджет автономного    округа          </w:t>
            </w:r>
          </w:p>
        </w:tc>
        <w:tc>
          <w:tcPr>
            <w:tcW w:w="2551" w:type="dxa"/>
            <w:tcBorders>
              <w:top w:val="single" w:sz="6" w:space="0" w:color="auto"/>
              <w:left w:val="single" w:sz="4" w:space="0" w:color="auto"/>
              <w:bottom w:val="single" w:sz="4" w:space="0" w:color="auto"/>
              <w:right w:val="single" w:sz="6" w:space="0" w:color="auto"/>
            </w:tcBorders>
          </w:tcPr>
          <w:p w14:paraId="3B809CE1" w14:textId="1740C1E2" w:rsidR="00822AB3" w:rsidRPr="009E29AF"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lang w:val="en-US"/>
              </w:rPr>
            </w:pPr>
            <w:r w:rsidRPr="00822AB3">
              <w:rPr>
                <w:rFonts w:ascii="Times New Roman" w:eastAsia="Times New Roman" w:hAnsi="Times New Roman" w:cs="Times New Roman"/>
                <w:sz w:val="24"/>
                <w:szCs w:val="24"/>
              </w:rPr>
              <w:t>6 386,</w:t>
            </w:r>
            <w:r w:rsidR="009E29AF">
              <w:rPr>
                <w:rFonts w:ascii="Times New Roman" w:eastAsia="Times New Roman" w:hAnsi="Times New Roman" w:cs="Times New Roman"/>
                <w:sz w:val="24"/>
                <w:szCs w:val="24"/>
                <w:lang w:val="en-US"/>
              </w:rPr>
              <w:t>6</w:t>
            </w:r>
          </w:p>
        </w:tc>
        <w:tc>
          <w:tcPr>
            <w:tcW w:w="1417" w:type="dxa"/>
            <w:tcBorders>
              <w:top w:val="single" w:sz="6" w:space="0" w:color="auto"/>
              <w:left w:val="single" w:sz="6" w:space="0" w:color="auto"/>
              <w:bottom w:val="single" w:sz="4" w:space="0" w:color="auto"/>
              <w:right w:val="single" w:sz="6" w:space="0" w:color="auto"/>
            </w:tcBorders>
          </w:tcPr>
          <w:p w14:paraId="500F30C4" w14:textId="7757CDDC" w:rsidR="00822AB3" w:rsidRPr="009E29AF"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lang w:val="en-US"/>
              </w:rPr>
            </w:pPr>
            <w:r w:rsidRPr="00822AB3">
              <w:rPr>
                <w:rFonts w:ascii="Times New Roman" w:eastAsia="Times New Roman" w:hAnsi="Times New Roman" w:cs="Times New Roman"/>
                <w:sz w:val="24"/>
                <w:szCs w:val="24"/>
              </w:rPr>
              <w:t>6 386,</w:t>
            </w:r>
            <w:r w:rsidR="009E29AF">
              <w:rPr>
                <w:rFonts w:ascii="Times New Roman" w:eastAsia="Times New Roman" w:hAnsi="Times New Roman" w:cs="Times New Roman"/>
                <w:sz w:val="24"/>
                <w:szCs w:val="24"/>
                <w:lang w:val="en-US"/>
              </w:rPr>
              <w:t>6</w:t>
            </w:r>
          </w:p>
        </w:tc>
        <w:tc>
          <w:tcPr>
            <w:tcW w:w="1429" w:type="dxa"/>
            <w:tcBorders>
              <w:top w:val="single" w:sz="6" w:space="0" w:color="auto"/>
              <w:left w:val="single" w:sz="6" w:space="0" w:color="auto"/>
              <w:bottom w:val="single" w:sz="4" w:space="0" w:color="auto"/>
              <w:right w:val="single" w:sz="6" w:space="0" w:color="auto"/>
            </w:tcBorders>
          </w:tcPr>
          <w:p w14:paraId="71CE9E8D" w14:textId="5CB87186" w:rsidR="00822AB3" w:rsidRPr="00822AB3"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100</w:t>
            </w:r>
          </w:p>
        </w:tc>
      </w:tr>
      <w:tr w:rsidR="00822AB3" w:rsidRPr="00A63036" w14:paraId="4B9AC711" w14:textId="77777777" w:rsidTr="00465932">
        <w:trPr>
          <w:cantSplit/>
          <w:trHeight w:val="287"/>
          <w:jc w:val="center"/>
        </w:trPr>
        <w:tc>
          <w:tcPr>
            <w:tcW w:w="843" w:type="dxa"/>
            <w:vMerge/>
            <w:tcBorders>
              <w:left w:val="single" w:sz="4" w:space="0" w:color="auto"/>
              <w:right w:val="single" w:sz="4" w:space="0" w:color="auto"/>
            </w:tcBorders>
          </w:tcPr>
          <w:p w14:paraId="09565B6B" w14:textId="77777777" w:rsidR="00822AB3" w:rsidRPr="001F3680"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left w:val="single" w:sz="4" w:space="0" w:color="auto"/>
              <w:right w:val="single" w:sz="4" w:space="0" w:color="auto"/>
            </w:tcBorders>
          </w:tcPr>
          <w:p w14:paraId="50FDC2CE"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322735C0" w14:textId="4DD90DD9"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бюджет района   </w:t>
            </w:r>
          </w:p>
        </w:tc>
        <w:tc>
          <w:tcPr>
            <w:tcW w:w="2551" w:type="dxa"/>
            <w:tcBorders>
              <w:top w:val="single" w:sz="6" w:space="0" w:color="auto"/>
              <w:left w:val="single" w:sz="4" w:space="0" w:color="auto"/>
              <w:bottom w:val="single" w:sz="4" w:space="0" w:color="auto"/>
              <w:right w:val="single" w:sz="6" w:space="0" w:color="auto"/>
            </w:tcBorders>
          </w:tcPr>
          <w:p w14:paraId="2545C338" w14:textId="2AE809FB" w:rsidR="00822AB3" w:rsidRPr="00822AB3"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781,5</w:t>
            </w:r>
          </w:p>
        </w:tc>
        <w:tc>
          <w:tcPr>
            <w:tcW w:w="1417" w:type="dxa"/>
            <w:tcBorders>
              <w:top w:val="single" w:sz="6" w:space="0" w:color="auto"/>
              <w:left w:val="single" w:sz="6" w:space="0" w:color="auto"/>
              <w:bottom w:val="single" w:sz="4" w:space="0" w:color="auto"/>
              <w:right w:val="single" w:sz="6" w:space="0" w:color="auto"/>
            </w:tcBorders>
          </w:tcPr>
          <w:p w14:paraId="005F053A" w14:textId="22D3B608" w:rsidR="00822AB3" w:rsidRPr="00822AB3"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781,5</w:t>
            </w:r>
          </w:p>
        </w:tc>
        <w:tc>
          <w:tcPr>
            <w:tcW w:w="1429" w:type="dxa"/>
            <w:tcBorders>
              <w:top w:val="single" w:sz="6" w:space="0" w:color="auto"/>
              <w:left w:val="single" w:sz="6" w:space="0" w:color="auto"/>
              <w:bottom w:val="single" w:sz="4" w:space="0" w:color="auto"/>
              <w:right w:val="single" w:sz="6" w:space="0" w:color="auto"/>
            </w:tcBorders>
          </w:tcPr>
          <w:p w14:paraId="5858394B" w14:textId="2EFB0E33" w:rsidR="00822AB3" w:rsidRPr="00822AB3"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100</w:t>
            </w:r>
          </w:p>
        </w:tc>
      </w:tr>
      <w:tr w:rsidR="00822AB3" w:rsidRPr="00A63036" w14:paraId="6FF58C1B" w14:textId="77777777" w:rsidTr="00465932">
        <w:trPr>
          <w:cantSplit/>
          <w:trHeight w:val="287"/>
          <w:jc w:val="center"/>
        </w:trPr>
        <w:tc>
          <w:tcPr>
            <w:tcW w:w="843" w:type="dxa"/>
            <w:vMerge/>
            <w:tcBorders>
              <w:left w:val="single" w:sz="4" w:space="0" w:color="auto"/>
              <w:right w:val="single" w:sz="4" w:space="0" w:color="auto"/>
            </w:tcBorders>
          </w:tcPr>
          <w:p w14:paraId="23C23599" w14:textId="77777777" w:rsidR="00822AB3" w:rsidRPr="001F3680"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left w:val="single" w:sz="4" w:space="0" w:color="auto"/>
              <w:right w:val="single" w:sz="4" w:space="0" w:color="auto"/>
            </w:tcBorders>
          </w:tcPr>
          <w:p w14:paraId="6C8EEDE5"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424956B0" w14:textId="1AF50E9B"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привлеченные средства</w:t>
            </w:r>
          </w:p>
        </w:tc>
        <w:tc>
          <w:tcPr>
            <w:tcW w:w="2551" w:type="dxa"/>
            <w:tcBorders>
              <w:top w:val="single" w:sz="6" w:space="0" w:color="auto"/>
              <w:left w:val="single" w:sz="4" w:space="0" w:color="auto"/>
              <w:bottom w:val="single" w:sz="4" w:space="0" w:color="auto"/>
              <w:right w:val="single" w:sz="6" w:space="0" w:color="auto"/>
            </w:tcBorders>
          </w:tcPr>
          <w:p w14:paraId="128F7861" w14:textId="705C8454" w:rsidR="00822AB3" w:rsidRPr="00822AB3"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w:t>
            </w:r>
          </w:p>
        </w:tc>
        <w:tc>
          <w:tcPr>
            <w:tcW w:w="1417" w:type="dxa"/>
            <w:tcBorders>
              <w:top w:val="single" w:sz="6" w:space="0" w:color="auto"/>
              <w:left w:val="single" w:sz="6" w:space="0" w:color="auto"/>
              <w:bottom w:val="single" w:sz="4" w:space="0" w:color="auto"/>
              <w:right w:val="single" w:sz="6" w:space="0" w:color="auto"/>
            </w:tcBorders>
          </w:tcPr>
          <w:p w14:paraId="2509DDEF" w14:textId="284D877F" w:rsidR="00822AB3" w:rsidRPr="00822AB3"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w:t>
            </w:r>
          </w:p>
        </w:tc>
        <w:tc>
          <w:tcPr>
            <w:tcW w:w="1429" w:type="dxa"/>
            <w:tcBorders>
              <w:top w:val="single" w:sz="6" w:space="0" w:color="auto"/>
              <w:left w:val="single" w:sz="6" w:space="0" w:color="auto"/>
              <w:bottom w:val="single" w:sz="4" w:space="0" w:color="auto"/>
              <w:right w:val="single" w:sz="6" w:space="0" w:color="auto"/>
            </w:tcBorders>
          </w:tcPr>
          <w:p w14:paraId="0693D240" w14:textId="77777777" w:rsidR="00822AB3" w:rsidRPr="00822AB3"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r>
      <w:tr w:rsidR="00822AB3" w:rsidRPr="00A63036" w14:paraId="06D24262" w14:textId="77777777" w:rsidTr="003676CB">
        <w:trPr>
          <w:cantSplit/>
          <w:trHeight w:val="287"/>
          <w:jc w:val="center"/>
        </w:trPr>
        <w:tc>
          <w:tcPr>
            <w:tcW w:w="843" w:type="dxa"/>
            <w:vMerge/>
            <w:tcBorders>
              <w:left w:val="single" w:sz="4" w:space="0" w:color="auto"/>
              <w:bottom w:val="single" w:sz="4" w:space="0" w:color="auto"/>
              <w:right w:val="single" w:sz="4" w:space="0" w:color="auto"/>
            </w:tcBorders>
          </w:tcPr>
          <w:p w14:paraId="1C315294" w14:textId="77777777" w:rsidR="00822AB3" w:rsidRPr="001F3680"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left w:val="single" w:sz="4" w:space="0" w:color="auto"/>
              <w:bottom w:val="single" w:sz="4" w:space="0" w:color="auto"/>
              <w:right w:val="single" w:sz="4" w:space="0" w:color="auto"/>
            </w:tcBorders>
          </w:tcPr>
          <w:p w14:paraId="2B39AE77"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5EE6D5A2" w14:textId="463E22CE"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бюджет сельских поселений района</w:t>
            </w:r>
          </w:p>
        </w:tc>
        <w:tc>
          <w:tcPr>
            <w:tcW w:w="2551" w:type="dxa"/>
            <w:tcBorders>
              <w:top w:val="single" w:sz="6" w:space="0" w:color="auto"/>
              <w:left w:val="single" w:sz="4" w:space="0" w:color="auto"/>
              <w:bottom w:val="single" w:sz="4" w:space="0" w:color="auto"/>
              <w:right w:val="single" w:sz="6" w:space="0" w:color="auto"/>
            </w:tcBorders>
          </w:tcPr>
          <w:p w14:paraId="589E8FDA" w14:textId="4153EC14" w:rsidR="00822AB3" w:rsidRPr="00822AB3"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7,9</w:t>
            </w:r>
          </w:p>
        </w:tc>
        <w:tc>
          <w:tcPr>
            <w:tcW w:w="1417" w:type="dxa"/>
            <w:tcBorders>
              <w:top w:val="single" w:sz="6" w:space="0" w:color="auto"/>
              <w:left w:val="single" w:sz="6" w:space="0" w:color="auto"/>
              <w:bottom w:val="single" w:sz="4" w:space="0" w:color="auto"/>
              <w:right w:val="single" w:sz="6" w:space="0" w:color="auto"/>
            </w:tcBorders>
          </w:tcPr>
          <w:p w14:paraId="56017C87" w14:textId="4B94860B" w:rsidR="00822AB3" w:rsidRPr="00822AB3"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7,9</w:t>
            </w:r>
          </w:p>
        </w:tc>
        <w:tc>
          <w:tcPr>
            <w:tcW w:w="1429" w:type="dxa"/>
            <w:tcBorders>
              <w:top w:val="single" w:sz="6" w:space="0" w:color="auto"/>
              <w:left w:val="single" w:sz="6" w:space="0" w:color="auto"/>
              <w:bottom w:val="single" w:sz="4" w:space="0" w:color="auto"/>
              <w:right w:val="single" w:sz="6" w:space="0" w:color="auto"/>
            </w:tcBorders>
          </w:tcPr>
          <w:p w14:paraId="12133B2F" w14:textId="1BE7387A" w:rsidR="00822AB3" w:rsidRPr="00822AB3"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100</w:t>
            </w:r>
          </w:p>
        </w:tc>
      </w:tr>
      <w:tr w:rsidR="00822AB3" w:rsidRPr="00A63036" w14:paraId="3DCCF5AA" w14:textId="77777777" w:rsidTr="00BE11F6">
        <w:trPr>
          <w:cantSplit/>
          <w:trHeight w:val="287"/>
          <w:jc w:val="center"/>
        </w:trPr>
        <w:tc>
          <w:tcPr>
            <w:tcW w:w="843" w:type="dxa"/>
            <w:vMerge w:val="restart"/>
            <w:tcBorders>
              <w:left w:val="single" w:sz="4" w:space="0" w:color="auto"/>
              <w:right w:val="single" w:sz="4" w:space="0" w:color="auto"/>
            </w:tcBorders>
          </w:tcPr>
          <w:p w14:paraId="6792FAE6" w14:textId="4799BD94" w:rsidR="00822AB3" w:rsidRPr="001F3680"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1.2.4.</w:t>
            </w:r>
          </w:p>
        </w:tc>
        <w:tc>
          <w:tcPr>
            <w:tcW w:w="5053" w:type="dxa"/>
            <w:vMerge w:val="restart"/>
            <w:tcBorders>
              <w:left w:val="single" w:sz="4" w:space="0" w:color="auto"/>
              <w:right w:val="single" w:sz="4" w:space="0" w:color="auto"/>
            </w:tcBorders>
          </w:tcPr>
          <w:p w14:paraId="0CB0481D" w14:textId="1E299AA1"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hAnsi="Times New Roman" w:cs="Times New Roman"/>
                <w:sz w:val="24"/>
                <w:szCs w:val="24"/>
              </w:rPr>
              <w:t xml:space="preserve">Основное мероприятие: Приобретение жилых помещений по договорам купли-продажи и (или) приобретение жилых помещений по договорам участия в долевом строительстве (исполнитель АСП </w:t>
            </w:r>
            <w:r>
              <w:rPr>
                <w:rFonts w:ascii="Times New Roman" w:hAnsi="Times New Roman" w:cs="Times New Roman"/>
                <w:sz w:val="24"/>
                <w:szCs w:val="24"/>
              </w:rPr>
              <w:t>Нялинское</w:t>
            </w:r>
            <w:r w:rsidRPr="001F3680">
              <w:rPr>
                <w:rFonts w:ascii="Times New Roman" w:hAnsi="Times New Roman" w:cs="Times New Roman"/>
                <w:sz w:val="24"/>
                <w:szCs w:val="24"/>
              </w:rPr>
              <w:t>)</w:t>
            </w:r>
          </w:p>
        </w:tc>
        <w:tc>
          <w:tcPr>
            <w:tcW w:w="3440" w:type="dxa"/>
            <w:tcBorders>
              <w:top w:val="single" w:sz="4" w:space="0" w:color="auto"/>
              <w:left w:val="single" w:sz="4" w:space="0" w:color="auto"/>
              <w:bottom w:val="single" w:sz="4" w:space="0" w:color="auto"/>
              <w:right w:val="single" w:sz="4" w:space="0" w:color="auto"/>
            </w:tcBorders>
          </w:tcPr>
          <w:p w14:paraId="61CB2BFE" w14:textId="19F076D3"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всего           </w:t>
            </w:r>
          </w:p>
        </w:tc>
        <w:tc>
          <w:tcPr>
            <w:tcW w:w="2551" w:type="dxa"/>
            <w:tcBorders>
              <w:top w:val="single" w:sz="6" w:space="0" w:color="auto"/>
              <w:left w:val="single" w:sz="4" w:space="0" w:color="auto"/>
              <w:bottom w:val="single" w:sz="4" w:space="0" w:color="auto"/>
              <w:right w:val="single" w:sz="6" w:space="0" w:color="auto"/>
            </w:tcBorders>
          </w:tcPr>
          <w:p w14:paraId="4A639699" w14:textId="106E6A0E" w:rsidR="00822AB3" w:rsidRPr="00822AB3"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475,5</w:t>
            </w:r>
          </w:p>
        </w:tc>
        <w:tc>
          <w:tcPr>
            <w:tcW w:w="1417" w:type="dxa"/>
            <w:tcBorders>
              <w:top w:val="single" w:sz="6" w:space="0" w:color="auto"/>
              <w:left w:val="single" w:sz="6" w:space="0" w:color="auto"/>
              <w:bottom w:val="single" w:sz="4" w:space="0" w:color="auto"/>
              <w:right w:val="single" w:sz="6" w:space="0" w:color="auto"/>
            </w:tcBorders>
          </w:tcPr>
          <w:p w14:paraId="699557ED" w14:textId="76E7445E" w:rsidR="00822AB3" w:rsidRPr="00822AB3"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475,5</w:t>
            </w:r>
          </w:p>
        </w:tc>
        <w:tc>
          <w:tcPr>
            <w:tcW w:w="1429" w:type="dxa"/>
            <w:tcBorders>
              <w:top w:val="single" w:sz="6" w:space="0" w:color="auto"/>
              <w:left w:val="single" w:sz="6" w:space="0" w:color="auto"/>
              <w:bottom w:val="single" w:sz="4" w:space="0" w:color="auto"/>
              <w:right w:val="single" w:sz="6" w:space="0" w:color="auto"/>
            </w:tcBorders>
          </w:tcPr>
          <w:p w14:paraId="215B11F7" w14:textId="2136CD93" w:rsidR="00822AB3" w:rsidRPr="00822AB3"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100</w:t>
            </w:r>
          </w:p>
        </w:tc>
      </w:tr>
      <w:tr w:rsidR="00822AB3" w:rsidRPr="00A63036" w14:paraId="4F541E89" w14:textId="77777777" w:rsidTr="00BE11F6">
        <w:trPr>
          <w:cantSplit/>
          <w:trHeight w:val="287"/>
          <w:jc w:val="center"/>
        </w:trPr>
        <w:tc>
          <w:tcPr>
            <w:tcW w:w="843" w:type="dxa"/>
            <w:vMerge/>
            <w:tcBorders>
              <w:left w:val="single" w:sz="4" w:space="0" w:color="auto"/>
              <w:right w:val="single" w:sz="4" w:space="0" w:color="auto"/>
            </w:tcBorders>
          </w:tcPr>
          <w:p w14:paraId="39C3FAF8" w14:textId="77777777" w:rsidR="00822AB3" w:rsidRPr="001F3680"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left w:val="single" w:sz="4" w:space="0" w:color="auto"/>
              <w:right w:val="single" w:sz="4" w:space="0" w:color="auto"/>
            </w:tcBorders>
          </w:tcPr>
          <w:p w14:paraId="2E7FC586"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76C97FD1" w14:textId="390B2A0F"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федеральный     бюджет          </w:t>
            </w:r>
          </w:p>
        </w:tc>
        <w:tc>
          <w:tcPr>
            <w:tcW w:w="2551" w:type="dxa"/>
            <w:tcBorders>
              <w:top w:val="single" w:sz="6" w:space="0" w:color="auto"/>
              <w:left w:val="single" w:sz="4" w:space="0" w:color="auto"/>
              <w:bottom w:val="single" w:sz="4" w:space="0" w:color="auto"/>
              <w:right w:val="single" w:sz="6" w:space="0" w:color="auto"/>
            </w:tcBorders>
          </w:tcPr>
          <w:p w14:paraId="2B396279" w14:textId="4E794AF5" w:rsidR="00822AB3" w:rsidRPr="00822AB3"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w:t>
            </w:r>
          </w:p>
        </w:tc>
        <w:tc>
          <w:tcPr>
            <w:tcW w:w="1417" w:type="dxa"/>
            <w:tcBorders>
              <w:top w:val="single" w:sz="6" w:space="0" w:color="auto"/>
              <w:left w:val="single" w:sz="6" w:space="0" w:color="auto"/>
              <w:bottom w:val="single" w:sz="4" w:space="0" w:color="auto"/>
              <w:right w:val="single" w:sz="6" w:space="0" w:color="auto"/>
            </w:tcBorders>
          </w:tcPr>
          <w:p w14:paraId="53838503" w14:textId="1E3D6895" w:rsidR="00822AB3" w:rsidRPr="00822AB3"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w:t>
            </w:r>
          </w:p>
        </w:tc>
        <w:tc>
          <w:tcPr>
            <w:tcW w:w="1429" w:type="dxa"/>
            <w:tcBorders>
              <w:top w:val="single" w:sz="6" w:space="0" w:color="auto"/>
              <w:left w:val="single" w:sz="6" w:space="0" w:color="auto"/>
              <w:bottom w:val="single" w:sz="4" w:space="0" w:color="auto"/>
              <w:right w:val="single" w:sz="6" w:space="0" w:color="auto"/>
            </w:tcBorders>
          </w:tcPr>
          <w:p w14:paraId="7792A1BF" w14:textId="77777777" w:rsidR="00822AB3" w:rsidRPr="00822AB3"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r>
      <w:tr w:rsidR="00822AB3" w:rsidRPr="00A63036" w14:paraId="37AA4B48" w14:textId="77777777" w:rsidTr="00BE11F6">
        <w:trPr>
          <w:cantSplit/>
          <w:trHeight w:val="287"/>
          <w:jc w:val="center"/>
        </w:trPr>
        <w:tc>
          <w:tcPr>
            <w:tcW w:w="843" w:type="dxa"/>
            <w:vMerge/>
            <w:tcBorders>
              <w:left w:val="single" w:sz="4" w:space="0" w:color="auto"/>
              <w:right w:val="single" w:sz="4" w:space="0" w:color="auto"/>
            </w:tcBorders>
          </w:tcPr>
          <w:p w14:paraId="530A7558" w14:textId="77777777" w:rsidR="00822AB3" w:rsidRPr="001F3680"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left w:val="single" w:sz="4" w:space="0" w:color="auto"/>
              <w:right w:val="single" w:sz="4" w:space="0" w:color="auto"/>
            </w:tcBorders>
          </w:tcPr>
          <w:p w14:paraId="5344A3FC"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0B53CD6C" w14:textId="7C595E22"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бюджет автономного    округа          </w:t>
            </w:r>
          </w:p>
        </w:tc>
        <w:tc>
          <w:tcPr>
            <w:tcW w:w="2551" w:type="dxa"/>
            <w:tcBorders>
              <w:top w:val="single" w:sz="6" w:space="0" w:color="auto"/>
              <w:left w:val="single" w:sz="4" w:space="0" w:color="auto"/>
              <w:bottom w:val="single" w:sz="4" w:space="0" w:color="auto"/>
              <w:right w:val="single" w:sz="6" w:space="0" w:color="auto"/>
            </w:tcBorders>
          </w:tcPr>
          <w:p w14:paraId="28FC57AA" w14:textId="34E1CBDC" w:rsidR="00822AB3" w:rsidRPr="00822AB3"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423,6</w:t>
            </w:r>
          </w:p>
        </w:tc>
        <w:tc>
          <w:tcPr>
            <w:tcW w:w="1417" w:type="dxa"/>
            <w:tcBorders>
              <w:top w:val="single" w:sz="6" w:space="0" w:color="auto"/>
              <w:left w:val="single" w:sz="6" w:space="0" w:color="auto"/>
              <w:bottom w:val="single" w:sz="4" w:space="0" w:color="auto"/>
              <w:right w:val="single" w:sz="6" w:space="0" w:color="auto"/>
            </w:tcBorders>
          </w:tcPr>
          <w:p w14:paraId="73BBEDC5" w14:textId="55568572" w:rsidR="00822AB3" w:rsidRPr="00822AB3"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423,6</w:t>
            </w:r>
          </w:p>
        </w:tc>
        <w:tc>
          <w:tcPr>
            <w:tcW w:w="1429" w:type="dxa"/>
            <w:tcBorders>
              <w:top w:val="single" w:sz="6" w:space="0" w:color="auto"/>
              <w:left w:val="single" w:sz="6" w:space="0" w:color="auto"/>
              <w:bottom w:val="single" w:sz="4" w:space="0" w:color="auto"/>
              <w:right w:val="single" w:sz="6" w:space="0" w:color="auto"/>
            </w:tcBorders>
          </w:tcPr>
          <w:p w14:paraId="0B9D96AE" w14:textId="734A4E09" w:rsidR="00822AB3" w:rsidRPr="00822AB3"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100</w:t>
            </w:r>
          </w:p>
        </w:tc>
      </w:tr>
      <w:tr w:rsidR="00822AB3" w:rsidRPr="00A63036" w14:paraId="1F2BDC88" w14:textId="77777777" w:rsidTr="00BE11F6">
        <w:trPr>
          <w:cantSplit/>
          <w:trHeight w:val="287"/>
          <w:jc w:val="center"/>
        </w:trPr>
        <w:tc>
          <w:tcPr>
            <w:tcW w:w="843" w:type="dxa"/>
            <w:vMerge/>
            <w:tcBorders>
              <w:left w:val="single" w:sz="4" w:space="0" w:color="auto"/>
              <w:right w:val="single" w:sz="4" w:space="0" w:color="auto"/>
            </w:tcBorders>
          </w:tcPr>
          <w:p w14:paraId="77747B17" w14:textId="77777777" w:rsidR="00822AB3" w:rsidRPr="001F3680"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left w:val="single" w:sz="4" w:space="0" w:color="auto"/>
              <w:right w:val="single" w:sz="4" w:space="0" w:color="auto"/>
            </w:tcBorders>
          </w:tcPr>
          <w:p w14:paraId="4AA310EC"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6CCD1967" w14:textId="0B7D32A5"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бюджет района   </w:t>
            </w:r>
          </w:p>
        </w:tc>
        <w:tc>
          <w:tcPr>
            <w:tcW w:w="2551" w:type="dxa"/>
            <w:tcBorders>
              <w:top w:val="single" w:sz="6" w:space="0" w:color="auto"/>
              <w:left w:val="single" w:sz="4" w:space="0" w:color="auto"/>
              <w:bottom w:val="single" w:sz="4" w:space="0" w:color="auto"/>
              <w:right w:val="single" w:sz="6" w:space="0" w:color="auto"/>
            </w:tcBorders>
          </w:tcPr>
          <w:p w14:paraId="1354854C" w14:textId="04A0B77E" w:rsidR="00822AB3" w:rsidRPr="00822AB3"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51,9</w:t>
            </w:r>
          </w:p>
        </w:tc>
        <w:tc>
          <w:tcPr>
            <w:tcW w:w="1417" w:type="dxa"/>
            <w:tcBorders>
              <w:top w:val="single" w:sz="6" w:space="0" w:color="auto"/>
              <w:left w:val="single" w:sz="6" w:space="0" w:color="auto"/>
              <w:bottom w:val="single" w:sz="4" w:space="0" w:color="auto"/>
              <w:right w:val="single" w:sz="6" w:space="0" w:color="auto"/>
            </w:tcBorders>
          </w:tcPr>
          <w:p w14:paraId="2C8A7845" w14:textId="24AC18F1" w:rsidR="00822AB3" w:rsidRPr="00822AB3"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51,9</w:t>
            </w:r>
          </w:p>
        </w:tc>
        <w:tc>
          <w:tcPr>
            <w:tcW w:w="1429" w:type="dxa"/>
            <w:tcBorders>
              <w:top w:val="single" w:sz="6" w:space="0" w:color="auto"/>
              <w:left w:val="single" w:sz="6" w:space="0" w:color="auto"/>
              <w:bottom w:val="single" w:sz="4" w:space="0" w:color="auto"/>
              <w:right w:val="single" w:sz="6" w:space="0" w:color="auto"/>
            </w:tcBorders>
          </w:tcPr>
          <w:p w14:paraId="5734C9BB" w14:textId="7945A9EB" w:rsidR="00822AB3" w:rsidRPr="00822AB3"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100</w:t>
            </w:r>
          </w:p>
        </w:tc>
      </w:tr>
      <w:tr w:rsidR="00822AB3" w:rsidRPr="00A63036" w14:paraId="33ED70C4" w14:textId="77777777" w:rsidTr="00BE11F6">
        <w:trPr>
          <w:cantSplit/>
          <w:trHeight w:val="287"/>
          <w:jc w:val="center"/>
        </w:trPr>
        <w:tc>
          <w:tcPr>
            <w:tcW w:w="843" w:type="dxa"/>
            <w:vMerge/>
            <w:tcBorders>
              <w:left w:val="single" w:sz="4" w:space="0" w:color="auto"/>
              <w:right w:val="single" w:sz="4" w:space="0" w:color="auto"/>
            </w:tcBorders>
          </w:tcPr>
          <w:p w14:paraId="43A42456" w14:textId="77777777" w:rsidR="00822AB3" w:rsidRPr="001F3680"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left w:val="single" w:sz="4" w:space="0" w:color="auto"/>
              <w:right w:val="single" w:sz="4" w:space="0" w:color="auto"/>
            </w:tcBorders>
          </w:tcPr>
          <w:p w14:paraId="0B12D3DB"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6C563F83" w14:textId="5D0C93D2"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привлеченные средства</w:t>
            </w:r>
          </w:p>
        </w:tc>
        <w:tc>
          <w:tcPr>
            <w:tcW w:w="2551" w:type="dxa"/>
            <w:tcBorders>
              <w:top w:val="single" w:sz="6" w:space="0" w:color="auto"/>
              <w:left w:val="single" w:sz="4" w:space="0" w:color="auto"/>
              <w:bottom w:val="single" w:sz="4" w:space="0" w:color="auto"/>
              <w:right w:val="single" w:sz="6" w:space="0" w:color="auto"/>
            </w:tcBorders>
          </w:tcPr>
          <w:p w14:paraId="43CF8551" w14:textId="00948A72" w:rsidR="00822AB3" w:rsidRPr="00822AB3"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w:t>
            </w:r>
          </w:p>
        </w:tc>
        <w:tc>
          <w:tcPr>
            <w:tcW w:w="1417" w:type="dxa"/>
            <w:tcBorders>
              <w:top w:val="single" w:sz="6" w:space="0" w:color="auto"/>
              <w:left w:val="single" w:sz="6" w:space="0" w:color="auto"/>
              <w:bottom w:val="single" w:sz="4" w:space="0" w:color="auto"/>
              <w:right w:val="single" w:sz="6" w:space="0" w:color="auto"/>
            </w:tcBorders>
          </w:tcPr>
          <w:p w14:paraId="0B3A50AB" w14:textId="5D8FE472" w:rsidR="00822AB3" w:rsidRPr="00822AB3"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w:t>
            </w:r>
          </w:p>
        </w:tc>
        <w:tc>
          <w:tcPr>
            <w:tcW w:w="1429" w:type="dxa"/>
            <w:tcBorders>
              <w:top w:val="single" w:sz="6" w:space="0" w:color="auto"/>
              <w:left w:val="single" w:sz="6" w:space="0" w:color="auto"/>
              <w:bottom w:val="single" w:sz="4" w:space="0" w:color="auto"/>
              <w:right w:val="single" w:sz="6" w:space="0" w:color="auto"/>
            </w:tcBorders>
          </w:tcPr>
          <w:p w14:paraId="5735543C" w14:textId="77777777" w:rsidR="00822AB3" w:rsidRPr="00822AB3"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r>
      <w:tr w:rsidR="00822AB3" w:rsidRPr="00A63036" w14:paraId="696AD923" w14:textId="77777777" w:rsidTr="003676CB">
        <w:trPr>
          <w:cantSplit/>
          <w:trHeight w:val="287"/>
          <w:jc w:val="center"/>
        </w:trPr>
        <w:tc>
          <w:tcPr>
            <w:tcW w:w="843" w:type="dxa"/>
            <w:vMerge/>
            <w:tcBorders>
              <w:left w:val="single" w:sz="4" w:space="0" w:color="auto"/>
              <w:bottom w:val="single" w:sz="4" w:space="0" w:color="auto"/>
              <w:right w:val="single" w:sz="4" w:space="0" w:color="auto"/>
            </w:tcBorders>
          </w:tcPr>
          <w:p w14:paraId="49208B9D" w14:textId="77777777" w:rsidR="00822AB3" w:rsidRPr="001F3680"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left w:val="single" w:sz="4" w:space="0" w:color="auto"/>
              <w:bottom w:val="single" w:sz="4" w:space="0" w:color="auto"/>
              <w:right w:val="single" w:sz="4" w:space="0" w:color="auto"/>
            </w:tcBorders>
          </w:tcPr>
          <w:p w14:paraId="0098D4A4"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02223973" w14:textId="468FBBC0"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бюджет сельских поселений района</w:t>
            </w:r>
          </w:p>
        </w:tc>
        <w:tc>
          <w:tcPr>
            <w:tcW w:w="2551" w:type="dxa"/>
            <w:tcBorders>
              <w:top w:val="single" w:sz="6" w:space="0" w:color="auto"/>
              <w:left w:val="single" w:sz="4" w:space="0" w:color="auto"/>
              <w:bottom w:val="single" w:sz="4" w:space="0" w:color="auto"/>
              <w:right w:val="single" w:sz="6" w:space="0" w:color="auto"/>
            </w:tcBorders>
          </w:tcPr>
          <w:p w14:paraId="7602A826" w14:textId="743BC99F" w:rsidR="00822AB3" w:rsidRPr="00822AB3"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0,5</w:t>
            </w:r>
          </w:p>
        </w:tc>
        <w:tc>
          <w:tcPr>
            <w:tcW w:w="1417" w:type="dxa"/>
            <w:tcBorders>
              <w:top w:val="single" w:sz="6" w:space="0" w:color="auto"/>
              <w:left w:val="single" w:sz="6" w:space="0" w:color="auto"/>
              <w:bottom w:val="single" w:sz="4" w:space="0" w:color="auto"/>
              <w:right w:val="single" w:sz="6" w:space="0" w:color="auto"/>
            </w:tcBorders>
          </w:tcPr>
          <w:p w14:paraId="5EF9A80F" w14:textId="34B2C6C2" w:rsidR="00822AB3" w:rsidRPr="00822AB3"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0,5</w:t>
            </w:r>
          </w:p>
        </w:tc>
        <w:tc>
          <w:tcPr>
            <w:tcW w:w="1429" w:type="dxa"/>
            <w:tcBorders>
              <w:top w:val="single" w:sz="6" w:space="0" w:color="auto"/>
              <w:left w:val="single" w:sz="6" w:space="0" w:color="auto"/>
              <w:bottom w:val="single" w:sz="4" w:space="0" w:color="auto"/>
              <w:right w:val="single" w:sz="6" w:space="0" w:color="auto"/>
            </w:tcBorders>
          </w:tcPr>
          <w:p w14:paraId="2AB1287C" w14:textId="497FCCD4" w:rsidR="00822AB3" w:rsidRPr="00822AB3"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822AB3">
              <w:rPr>
                <w:rFonts w:ascii="Times New Roman" w:eastAsia="Times New Roman" w:hAnsi="Times New Roman" w:cs="Times New Roman"/>
                <w:sz w:val="24"/>
                <w:szCs w:val="24"/>
              </w:rPr>
              <w:t>100</w:t>
            </w:r>
          </w:p>
        </w:tc>
      </w:tr>
      <w:tr w:rsidR="00605B2D" w:rsidRPr="001F3680" w14:paraId="34E09220" w14:textId="77777777" w:rsidTr="003676CB">
        <w:trPr>
          <w:cantSplit/>
          <w:trHeight w:val="287"/>
          <w:jc w:val="center"/>
        </w:trPr>
        <w:tc>
          <w:tcPr>
            <w:tcW w:w="843" w:type="dxa"/>
            <w:vMerge w:val="restart"/>
            <w:tcBorders>
              <w:left w:val="single" w:sz="4" w:space="0" w:color="auto"/>
              <w:right w:val="single" w:sz="4" w:space="0" w:color="auto"/>
            </w:tcBorders>
          </w:tcPr>
          <w:p w14:paraId="167B51A3"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1.3</w:t>
            </w:r>
          </w:p>
        </w:tc>
        <w:tc>
          <w:tcPr>
            <w:tcW w:w="5053" w:type="dxa"/>
            <w:vMerge w:val="restart"/>
            <w:tcBorders>
              <w:left w:val="single" w:sz="4" w:space="0" w:color="auto"/>
              <w:right w:val="single" w:sz="4" w:space="0" w:color="auto"/>
            </w:tcBorders>
          </w:tcPr>
          <w:p w14:paraId="13F790B1"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Основное мероприятие: «Создание условий для переселения жителей из д. Долгое Плесо»</w:t>
            </w:r>
            <w:r w:rsidRPr="001F3680">
              <w:rPr>
                <w:rFonts w:ascii="Times New Roman" w:hAnsi="Times New Roman" w:cs="Times New Roman"/>
                <w:sz w:val="24"/>
                <w:szCs w:val="24"/>
              </w:rPr>
              <w:t xml:space="preserve"> (исполнитель депимущества района)</w:t>
            </w:r>
          </w:p>
        </w:tc>
        <w:tc>
          <w:tcPr>
            <w:tcW w:w="3440" w:type="dxa"/>
            <w:tcBorders>
              <w:top w:val="single" w:sz="4" w:space="0" w:color="auto"/>
              <w:left w:val="single" w:sz="4" w:space="0" w:color="auto"/>
              <w:bottom w:val="single" w:sz="4" w:space="0" w:color="auto"/>
              <w:right w:val="single" w:sz="4" w:space="0" w:color="auto"/>
            </w:tcBorders>
          </w:tcPr>
          <w:p w14:paraId="1B768BCD"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всего           </w:t>
            </w:r>
          </w:p>
        </w:tc>
        <w:tc>
          <w:tcPr>
            <w:tcW w:w="2551" w:type="dxa"/>
            <w:tcBorders>
              <w:top w:val="single" w:sz="6" w:space="0" w:color="auto"/>
              <w:left w:val="single" w:sz="4" w:space="0" w:color="auto"/>
              <w:bottom w:val="single" w:sz="4" w:space="0" w:color="auto"/>
              <w:right w:val="single" w:sz="6" w:space="0" w:color="auto"/>
            </w:tcBorders>
            <w:vAlign w:val="center"/>
          </w:tcPr>
          <w:p w14:paraId="2DDE0579" w14:textId="77777777" w:rsidR="00605B2D" w:rsidRPr="001F3680"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1F3680">
              <w:rPr>
                <w:rFonts w:ascii="Times New Roman" w:eastAsia="Times New Roman" w:hAnsi="Times New Roman" w:cs="Times New Roman"/>
                <w:sz w:val="24"/>
                <w:szCs w:val="24"/>
              </w:rPr>
              <w:t>0</w:t>
            </w:r>
          </w:p>
        </w:tc>
        <w:tc>
          <w:tcPr>
            <w:tcW w:w="1417" w:type="dxa"/>
            <w:tcBorders>
              <w:top w:val="single" w:sz="6" w:space="0" w:color="auto"/>
              <w:left w:val="single" w:sz="6" w:space="0" w:color="auto"/>
              <w:bottom w:val="single" w:sz="4" w:space="0" w:color="auto"/>
              <w:right w:val="single" w:sz="6" w:space="0" w:color="auto"/>
            </w:tcBorders>
          </w:tcPr>
          <w:p w14:paraId="3984D02B" w14:textId="77777777" w:rsidR="00605B2D" w:rsidRPr="001F3680"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1F3680">
              <w:rPr>
                <w:rFonts w:ascii="Times New Roman" w:eastAsia="Times New Roman" w:hAnsi="Times New Roman" w:cs="Times New Roman"/>
                <w:sz w:val="24"/>
                <w:szCs w:val="24"/>
              </w:rPr>
              <w:t>0</w:t>
            </w:r>
          </w:p>
        </w:tc>
        <w:tc>
          <w:tcPr>
            <w:tcW w:w="1429" w:type="dxa"/>
            <w:tcBorders>
              <w:top w:val="single" w:sz="6" w:space="0" w:color="auto"/>
              <w:left w:val="single" w:sz="6" w:space="0" w:color="auto"/>
              <w:bottom w:val="single" w:sz="4" w:space="0" w:color="auto"/>
              <w:right w:val="single" w:sz="6" w:space="0" w:color="auto"/>
            </w:tcBorders>
          </w:tcPr>
          <w:p w14:paraId="3732D9F6" w14:textId="77777777" w:rsidR="00605B2D" w:rsidRPr="001F3680"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1F3680">
              <w:rPr>
                <w:rFonts w:ascii="Times New Roman" w:eastAsia="Times New Roman" w:hAnsi="Times New Roman" w:cs="Times New Roman"/>
                <w:sz w:val="24"/>
                <w:szCs w:val="24"/>
              </w:rPr>
              <w:t>0</w:t>
            </w:r>
          </w:p>
        </w:tc>
      </w:tr>
      <w:tr w:rsidR="00605B2D" w:rsidRPr="001F3680" w14:paraId="3CF665AE" w14:textId="77777777" w:rsidTr="003676CB">
        <w:trPr>
          <w:cantSplit/>
          <w:trHeight w:val="287"/>
          <w:jc w:val="center"/>
        </w:trPr>
        <w:tc>
          <w:tcPr>
            <w:tcW w:w="843" w:type="dxa"/>
            <w:vMerge/>
            <w:tcBorders>
              <w:left w:val="single" w:sz="4" w:space="0" w:color="auto"/>
              <w:right w:val="single" w:sz="4" w:space="0" w:color="auto"/>
            </w:tcBorders>
          </w:tcPr>
          <w:p w14:paraId="2652B4B6"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left w:val="single" w:sz="4" w:space="0" w:color="auto"/>
              <w:right w:val="single" w:sz="4" w:space="0" w:color="auto"/>
            </w:tcBorders>
          </w:tcPr>
          <w:p w14:paraId="4DEB70D9"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5C5520A7"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федеральный     бюджет          </w:t>
            </w:r>
          </w:p>
        </w:tc>
        <w:tc>
          <w:tcPr>
            <w:tcW w:w="2551" w:type="dxa"/>
            <w:tcBorders>
              <w:top w:val="single" w:sz="6" w:space="0" w:color="auto"/>
              <w:left w:val="single" w:sz="4" w:space="0" w:color="auto"/>
              <w:bottom w:val="single" w:sz="4" w:space="0" w:color="auto"/>
              <w:right w:val="single" w:sz="6" w:space="0" w:color="auto"/>
            </w:tcBorders>
            <w:vAlign w:val="center"/>
          </w:tcPr>
          <w:p w14:paraId="48D28F1E" w14:textId="77777777" w:rsidR="00605B2D" w:rsidRPr="001F3680"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1F3680">
              <w:rPr>
                <w:rFonts w:ascii="Times New Roman" w:eastAsia="Times New Roman" w:hAnsi="Times New Roman" w:cs="Times New Roman"/>
                <w:sz w:val="24"/>
                <w:szCs w:val="24"/>
              </w:rPr>
              <w:t>-</w:t>
            </w:r>
          </w:p>
        </w:tc>
        <w:tc>
          <w:tcPr>
            <w:tcW w:w="1417" w:type="dxa"/>
            <w:tcBorders>
              <w:top w:val="single" w:sz="6" w:space="0" w:color="auto"/>
              <w:left w:val="single" w:sz="6" w:space="0" w:color="auto"/>
              <w:bottom w:val="single" w:sz="4" w:space="0" w:color="auto"/>
              <w:right w:val="single" w:sz="6" w:space="0" w:color="auto"/>
            </w:tcBorders>
          </w:tcPr>
          <w:p w14:paraId="50C953AE" w14:textId="77777777" w:rsidR="00605B2D" w:rsidRPr="001F3680"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1F3680">
              <w:rPr>
                <w:rFonts w:ascii="Times New Roman" w:eastAsia="Times New Roman" w:hAnsi="Times New Roman" w:cs="Times New Roman"/>
                <w:sz w:val="24"/>
                <w:szCs w:val="24"/>
              </w:rPr>
              <w:t>-</w:t>
            </w:r>
          </w:p>
        </w:tc>
        <w:tc>
          <w:tcPr>
            <w:tcW w:w="1429" w:type="dxa"/>
            <w:tcBorders>
              <w:top w:val="single" w:sz="6" w:space="0" w:color="auto"/>
              <w:left w:val="single" w:sz="6" w:space="0" w:color="auto"/>
              <w:bottom w:val="single" w:sz="4" w:space="0" w:color="auto"/>
              <w:right w:val="single" w:sz="6" w:space="0" w:color="auto"/>
            </w:tcBorders>
          </w:tcPr>
          <w:p w14:paraId="569C159F" w14:textId="77777777" w:rsidR="00605B2D" w:rsidRPr="001F3680"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1F3680">
              <w:rPr>
                <w:rFonts w:ascii="Times New Roman" w:eastAsia="Times New Roman" w:hAnsi="Times New Roman" w:cs="Times New Roman"/>
                <w:sz w:val="24"/>
                <w:szCs w:val="24"/>
              </w:rPr>
              <w:t>-</w:t>
            </w:r>
          </w:p>
        </w:tc>
      </w:tr>
      <w:tr w:rsidR="00605B2D" w:rsidRPr="001F3680" w14:paraId="10889C40" w14:textId="77777777" w:rsidTr="003676CB">
        <w:trPr>
          <w:cantSplit/>
          <w:trHeight w:val="287"/>
          <w:jc w:val="center"/>
        </w:trPr>
        <w:tc>
          <w:tcPr>
            <w:tcW w:w="843" w:type="dxa"/>
            <w:vMerge/>
            <w:tcBorders>
              <w:left w:val="single" w:sz="4" w:space="0" w:color="auto"/>
              <w:right w:val="single" w:sz="4" w:space="0" w:color="auto"/>
            </w:tcBorders>
          </w:tcPr>
          <w:p w14:paraId="53A793C9"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left w:val="single" w:sz="4" w:space="0" w:color="auto"/>
              <w:right w:val="single" w:sz="4" w:space="0" w:color="auto"/>
            </w:tcBorders>
          </w:tcPr>
          <w:p w14:paraId="5EDD5C1C"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6D23930F"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бюджет автономного    округа          </w:t>
            </w:r>
          </w:p>
        </w:tc>
        <w:tc>
          <w:tcPr>
            <w:tcW w:w="2551" w:type="dxa"/>
            <w:tcBorders>
              <w:top w:val="single" w:sz="6" w:space="0" w:color="auto"/>
              <w:left w:val="single" w:sz="4" w:space="0" w:color="auto"/>
              <w:bottom w:val="single" w:sz="4" w:space="0" w:color="auto"/>
              <w:right w:val="single" w:sz="6" w:space="0" w:color="auto"/>
            </w:tcBorders>
          </w:tcPr>
          <w:p w14:paraId="08CD8E14" w14:textId="77777777" w:rsidR="00605B2D" w:rsidRPr="001F3680"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1F3680">
              <w:rPr>
                <w:rFonts w:ascii="Times New Roman" w:eastAsia="Times New Roman" w:hAnsi="Times New Roman" w:cs="Times New Roman"/>
                <w:sz w:val="24"/>
                <w:szCs w:val="24"/>
              </w:rPr>
              <w:t>0</w:t>
            </w:r>
          </w:p>
        </w:tc>
        <w:tc>
          <w:tcPr>
            <w:tcW w:w="1417" w:type="dxa"/>
            <w:tcBorders>
              <w:top w:val="single" w:sz="6" w:space="0" w:color="auto"/>
              <w:left w:val="single" w:sz="6" w:space="0" w:color="auto"/>
              <w:bottom w:val="single" w:sz="4" w:space="0" w:color="auto"/>
              <w:right w:val="single" w:sz="6" w:space="0" w:color="auto"/>
            </w:tcBorders>
          </w:tcPr>
          <w:p w14:paraId="50D050D5" w14:textId="77777777" w:rsidR="00605B2D" w:rsidRPr="001F3680"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1F3680">
              <w:rPr>
                <w:rFonts w:ascii="Times New Roman" w:eastAsia="Times New Roman" w:hAnsi="Times New Roman" w:cs="Times New Roman"/>
                <w:sz w:val="24"/>
                <w:szCs w:val="24"/>
              </w:rPr>
              <w:t>0</w:t>
            </w:r>
          </w:p>
        </w:tc>
        <w:tc>
          <w:tcPr>
            <w:tcW w:w="1429" w:type="dxa"/>
            <w:tcBorders>
              <w:top w:val="single" w:sz="6" w:space="0" w:color="auto"/>
              <w:left w:val="single" w:sz="6" w:space="0" w:color="auto"/>
              <w:bottom w:val="single" w:sz="4" w:space="0" w:color="auto"/>
              <w:right w:val="single" w:sz="6" w:space="0" w:color="auto"/>
            </w:tcBorders>
          </w:tcPr>
          <w:p w14:paraId="62B9E4BA" w14:textId="77777777" w:rsidR="00605B2D" w:rsidRPr="001F3680"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1F3680">
              <w:rPr>
                <w:rFonts w:ascii="Times New Roman" w:eastAsia="Times New Roman" w:hAnsi="Times New Roman" w:cs="Times New Roman"/>
                <w:sz w:val="24"/>
                <w:szCs w:val="24"/>
              </w:rPr>
              <w:t>0</w:t>
            </w:r>
          </w:p>
        </w:tc>
      </w:tr>
      <w:tr w:rsidR="00605B2D" w:rsidRPr="001F3680" w14:paraId="72FF8D32" w14:textId="77777777" w:rsidTr="003676CB">
        <w:trPr>
          <w:cantSplit/>
          <w:trHeight w:val="287"/>
          <w:jc w:val="center"/>
        </w:trPr>
        <w:tc>
          <w:tcPr>
            <w:tcW w:w="843" w:type="dxa"/>
            <w:vMerge/>
            <w:tcBorders>
              <w:left w:val="single" w:sz="4" w:space="0" w:color="auto"/>
              <w:right w:val="single" w:sz="4" w:space="0" w:color="auto"/>
            </w:tcBorders>
          </w:tcPr>
          <w:p w14:paraId="63DEED35"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left w:val="single" w:sz="4" w:space="0" w:color="auto"/>
              <w:right w:val="single" w:sz="4" w:space="0" w:color="auto"/>
            </w:tcBorders>
          </w:tcPr>
          <w:p w14:paraId="7A3EFFAA"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5DE30ECC"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бюджет района   </w:t>
            </w:r>
          </w:p>
        </w:tc>
        <w:tc>
          <w:tcPr>
            <w:tcW w:w="2551" w:type="dxa"/>
            <w:tcBorders>
              <w:top w:val="single" w:sz="6" w:space="0" w:color="auto"/>
              <w:left w:val="single" w:sz="4" w:space="0" w:color="auto"/>
              <w:bottom w:val="single" w:sz="4" w:space="0" w:color="auto"/>
              <w:right w:val="single" w:sz="6" w:space="0" w:color="auto"/>
            </w:tcBorders>
          </w:tcPr>
          <w:p w14:paraId="6ABB93A1" w14:textId="77777777" w:rsidR="00605B2D" w:rsidRPr="001F3680"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1F3680">
              <w:rPr>
                <w:rFonts w:ascii="Times New Roman" w:eastAsia="Times New Roman" w:hAnsi="Times New Roman" w:cs="Times New Roman"/>
                <w:sz w:val="24"/>
                <w:szCs w:val="24"/>
              </w:rPr>
              <w:t>0</w:t>
            </w:r>
          </w:p>
        </w:tc>
        <w:tc>
          <w:tcPr>
            <w:tcW w:w="1417" w:type="dxa"/>
            <w:tcBorders>
              <w:top w:val="single" w:sz="6" w:space="0" w:color="auto"/>
              <w:left w:val="single" w:sz="6" w:space="0" w:color="auto"/>
              <w:bottom w:val="single" w:sz="4" w:space="0" w:color="auto"/>
              <w:right w:val="single" w:sz="6" w:space="0" w:color="auto"/>
            </w:tcBorders>
          </w:tcPr>
          <w:p w14:paraId="391B7A6E" w14:textId="77777777" w:rsidR="00605B2D" w:rsidRPr="001F3680"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1F3680">
              <w:rPr>
                <w:rFonts w:ascii="Times New Roman" w:eastAsia="Times New Roman" w:hAnsi="Times New Roman" w:cs="Times New Roman"/>
                <w:sz w:val="24"/>
                <w:szCs w:val="24"/>
              </w:rPr>
              <w:t>0</w:t>
            </w:r>
          </w:p>
        </w:tc>
        <w:tc>
          <w:tcPr>
            <w:tcW w:w="1429" w:type="dxa"/>
            <w:tcBorders>
              <w:top w:val="single" w:sz="6" w:space="0" w:color="auto"/>
              <w:left w:val="single" w:sz="6" w:space="0" w:color="auto"/>
              <w:bottom w:val="single" w:sz="4" w:space="0" w:color="auto"/>
              <w:right w:val="single" w:sz="6" w:space="0" w:color="auto"/>
            </w:tcBorders>
          </w:tcPr>
          <w:p w14:paraId="6E3499DC" w14:textId="77777777" w:rsidR="00605B2D" w:rsidRPr="001F3680"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1F3680">
              <w:rPr>
                <w:rFonts w:ascii="Times New Roman" w:eastAsia="Times New Roman" w:hAnsi="Times New Roman" w:cs="Times New Roman"/>
                <w:sz w:val="24"/>
                <w:szCs w:val="24"/>
              </w:rPr>
              <w:t>0</w:t>
            </w:r>
          </w:p>
        </w:tc>
      </w:tr>
      <w:tr w:rsidR="00605B2D" w:rsidRPr="001F3680" w14:paraId="68E990DC" w14:textId="77777777" w:rsidTr="003676CB">
        <w:trPr>
          <w:cantSplit/>
          <w:trHeight w:val="287"/>
          <w:jc w:val="center"/>
        </w:trPr>
        <w:tc>
          <w:tcPr>
            <w:tcW w:w="843" w:type="dxa"/>
            <w:vMerge/>
            <w:tcBorders>
              <w:left w:val="single" w:sz="4" w:space="0" w:color="auto"/>
              <w:right w:val="single" w:sz="4" w:space="0" w:color="auto"/>
            </w:tcBorders>
          </w:tcPr>
          <w:p w14:paraId="50D8B62B"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left w:val="single" w:sz="4" w:space="0" w:color="auto"/>
              <w:right w:val="single" w:sz="4" w:space="0" w:color="auto"/>
            </w:tcBorders>
          </w:tcPr>
          <w:p w14:paraId="24D164F7"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101B2D4D"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привлеченные средства</w:t>
            </w:r>
          </w:p>
        </w:tc>
        <w:tc>
          <w:tcPr>
            <w:tcW w:w="2551" w:type="dxa"/>
            <w:tcBorders>
              <w:top w:val="single" w:sz="6" w:space="0" w:color="auto"/>
              <w:left w:val="single" w:sz="4" w:space="0" w:color="auto"/>
              <w:bottom w:val="single" w:sz="4" w:space="0" w:color="auto"/>
              <w:right w:val="single" w:sz="6" w:space="0" w:color="auto"/>
            </w:tcBorders>
            <w:vAlign w:val="center"/>
          </w:tcPr>
          <w:p w14:paraId="7DA5A714" w14:textId="77777777" w:rsidR="00605B2D" w:rsidRPr="001F3680"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1F3680">
              <w:rPr>
                <w:rFonts w:ascii="Times New Roman" w:eastAsia="Times New Roman" w:hAnsi="Times New Roman" w:cs="Times New Roman"/>
                <w:sz w:val="24"/>
                <w:szCs w:val="24"/>
              </w:rPr>
              <w:t>-</w:t>
            </w:r>
          </w:p>
        </w:tc>
        <w:tc>
          <w:tcPr>
            <w:tcW w:w="1417" w:type="dxa"/>
            <w:tcBorders>
              <w:top w:val="single" w:sz="6" w:space="0" w:color="auto"/>
              <w:left w:val="single" w:sz="6" w:space="0" w:color="auto"/>
              <w:bottom w:val="single" w:sz="4" w:space="0" w:color="auto"/>
              <w:right w:val="single" w:sz="6" w:space="0" w:color="auto"/>
            </w:tcBorders>
          </w:tcPr>
          <w:p w14:paraId="5707AEBD" w14:textId="77777777" w:rsidR="00605B2D" w:rsidRPr="001F3680"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1F3680">
              <w:rPr>
                <w:rFonts w:ascii="Times New Roman" w:eastAsia="Times New Roman" w:hAnsi="Times New Roman" w:cs="Times New Roman"/>
                <w:sz w:val="24"/>
                <w:szCs w:val="24"/>
              </w:rPr>
              <w:t>-</w:t>
            </w:r>
          </w:p>
        </w:tc>
        <w:tc>
          <w:tcPr>
            <w:tcW w:w="1429" w:type="dxa"/>
            <w:tcBorders>
              <w:top w:val="single" w:sz="6" w:space="0" w:color="auto"/>
              <w:left w:val="single" w:sz="6" w:space="0" w:color="auto"/>
              <w:bottom w:val="single" w:sz="4" w:space="0" w:color="auto"/>
              <w:right w:val="single" w:sz="6" w:space="0" w:color="auto"/>
            </w:tcBorders>
          </w:tcPr>
          <w:p w14:paraId="5CC767E5" w14:textId="77777777" w:rsidR="00605B2D" w:rsidRPr="001F3680"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1F3680">
              <w:rPr>
                <w:rFonts w:ascii="Times New Roman" w:eastAsia="Times New Roman" w:hAnsi="Times New Roman" w:cs="Times New Roman"/>
                <w:sz w:val="24"/>
                <w:szCs w:val="24"/>
              </w:rPr>
              <w:t>-</w:t>
            </w:r>
          </w:p>
        </w:tc>
      </w:tr>
      <w:tr w:rsidR="00605B2D" w:rsidRPr="001F3680" w14:paraId="1B2F383E" w14:textId="77777777" w:rsidTr="003676CB">
        <w:trPr>
          <w:cantSplit/>
          <w:trHeight w:val="287"/>
          <w:jc w:val="center"/>
        </w:trPr>
        <w:tc>
          <w:tcPr>
            <w:tcW w:w="843" w:type="dxa"/>
            <w:vMerge/>
            <w:tcBorders>
              <w:left w:val="single" w:sz="4" w:space="0" w:color="auto"/>
              <w:bottom w:val="single" w:sz="4" w:space="0" w:color="auto"/>
              <w:right w:val="single" w:sz="4" w:space="0" w:color="auto"/>
            </w:tcBorders>
          </w:tcPr>
          <w:p w14:paraId="63672B80"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left w:val="single" w:sz="4" w:space="0" w:color="auto"/>
              <w:bottom w:val="single" w:sz="4" w:space="0" w:color="auto"/>
              <w:right w:val="single" w:sz="4" w:space="0" w:color="auto"/>
            </w:tcBorders>
          </w:tcPr>
          <w:p w14:paraId="07FCB6B4"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04F9CBC5"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бюджет сельских поселений района</w:t>
            </w:r>
          </w:p>
        </w:tc>
        <w:tc>
          <w:tcPr>
            <w:tcW w:w="2551" w:type="dxa"/>
            <w:tcBorders>
              <w:top w:val="single" w:sz="6" w:space="0" w:color="auto"/>
              <w:left w:val="single" w:sz="4" w:space="0" w:color="auto"/>
              <w:bottom w:val="single" w:sz="4" w:space="0" w:color="auto"/>
              <w:right w:val="single" w:sz="6" w:space="0" w:color="auto"/>
            </w:tcBorders>
            <w:vAlign w:val="center"/>
          </w:tcPr>
          <w:p w14:paraId="7E0AF6C4" w14:textId="77777777" w:rsidR="00605B2D" w:rsidRPr="001F3680"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1F3680">
              <w:rPr>
                <w:rFonts w:ascii="Times New Roman" w:eastAsia="Times New Roman" w:hAnsi="Times New Roman" w:cs="Times New Roman"/>
                <w:sz w:val="24"/>
                <w:szCs w:val="24"/>
              </w:rPr>
              <w:t>-</w:t>
            </w:r>
          </w:p>
        </w:tc>
        <w:tc>
          <w:tcPr>
            <w:tcW w:w="1417" w:type="dxa"/>
            <w:tcBorders>
              <w:top w:val="single" w:sz="6" w:space="0" w:color="auto"/>
              <w:left w:val="single" w:sz="6" w:space="0" w:color="auto"/>
              <w:bottom w:val="single" w:sz="4" w:space="0" w:color="auto"/>
              <w:right w:val="single" w:sz="6" w:space="0" w:color="auto"/>
            </w:tcBorders>
          </w:tcPr>
          <w:p w14:paraId="05A9B1DF" w14:textId="77777777" w:rsidR="00605B2D" w:rsidRPr="001F3680"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1F3680">
              <w:rPr>
                <w:rFonts w:ascii="Times New Roman" w:eastAsia="Times New Roman" w:hAnsi="Times New Roman" w:cs="Times New Roman"/>
                <w:sz w:val="24"/>
                <w:szCs w:val="24"/>
              </w:rPr>
              <w:t>-</w:t>
            </w:r>
          </w:p>
        </w:tc>
        <w:tc>
          <w:tcPr>
            <w:tcW w:w="1429" w:type="dxa"/>
            <w:tcBorders>
              <w:top w:val="single" w:sz="6" w:space="0" w:color="auto"/>
              <w:left w:val="single" w:sz="6" w:space="0" w:color="auto"/>
              <w:bottom w:val="single" w:sz="4" w:space="0" w:color="auto"/>
              <w:right w:val="single" w:sz="6" w:space="0" w:color="auto"/>
            </w:tcBorders>
          </w:tcPr>
          <w:p w14:paraId="5A196471" w14:textId="77777777" w:rsidR="00605B2D" w:rsidRPr="001F3680"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1F3680">
              <w:rPr>
                <w:rFonts w:ascii="Times New Roman" w:eastAsia="Times New Roman" w:hAnsi="Times New Roman" w:cs="Times New Roman"/>
                <w:sz w:val="24"/>
                <w:szCs w:val="24"/>
              </w:rPr>
              <w:t>-</w:t>
            </w:r>
          </w:p>
        </w:tc>
      </w:tr>
      <w:tr w:rsidR="00605B2D" w:rsidRPr="00A63036" w14:paraId="275323C8" w14:textId="77777777" w:rsidTr="003676CB">
        <w:trPr>
          <w:cantSplit/>
          <w:trHeight w:val="287"/>
          <w:jc w:val="center"/>
        </w:trPr>
        <w:tc>
          <w:tcPr>
            <w:tcW w:w="843" w:type="dxa"/>
            <w:vMerge w:val="restart"/>
            <w:tcBorders>
              <w:left w:val="single" w:sz="4" w:space="0" w:color="auto"/>
              <w:right w:val="single" w:sz="4" w:space="0" w:color="auto"/>
            </w:tcBorders>
          </w:tcPr>
          <w:p w14:paraId="7D8D594B"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1.4.</w:t>
            </w:r>
          </w:p>
        </w:tc>
        <w:tc>
          <w:tcPr>
            <w:tcW w:w="5053" w:type="dxa"/>
            <w:vMerge w:val="restart"/>
            <w:tcBorders>
              <w:left w:val="single" w:sz="4" w:space="0" w:color="auto"/>
              <w:right w:val="single" w:sz="4" w:space="0" w:color="auto"/>
            </w:tcBorders>
          </w:tcPr>
          <w:p w14:paraId="32A789FC" w14:textId="77777777" w:rsidR="00605B2D" w:rsidRPr="001F3680" w:rsidRDefault="00605B2D" w:rsidP="003676CB">
            <w:pPr>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Основное мероприятие: «Предоставление субсидии участникам специальной военной операции, членам их семей, состоящим на учете в качестве нуждающихся в жилых помещениях, предоставляемых по договорам социального найма, на приобретение (строительство) жилых помещений в собственность.» </w:t>
            </w:r>
            <w:r w:rsidRPr="001F3680">
              <w:rPr>
                <w:rFonts w:ascii="Times New Roman" w:hAnsi="Times New Roman" w:cs="Times New Roman"/>
                <w:sz w:val="24"/>
                <w:szCs w:val="24"/>
              </w:rPr>
              <w:t>(исполнитель депимущества района)</w:t>
            </w:r>
          </w:p>
        </w:tc>
        <w:tc>
          <w:tcPr>
            <w:tcW w:w="3440" w:type="dxa"/>
            <w:tcBorders>
              <w:top w:val="single" w:sz="4" w:space="0" w:color="auto"/>
              <w:left w:val="single" w:sz="4" w:space="0" w:color="auto"/>
              <w:bottom w:val="single" w:sz="4" w:space="0" w:color="auto"/>
              <w:right w:val="single" w:sz="4" w:space="0" w:color="auto"/>
            </w:tcBorders>
          </w:tcPr>
          <w:p w14:paraId="60654636"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всего           </w:t>
            </w:r>
          </w:p>
        </w:tc>
        <w:tc>
          <w:tcPr>
            <w:tcW w:w="2551" w:type="dxa"/>
            <w:tcBorders>
              <w:top w:val="single" w:sz="6" w:space="0" w:color="auto"/>
              <w:left w:val="single" w:sz="4" w:space="0" w:color="auto"/>
              <w:bottom w:val="single" w:sz="4" w:space="0" w:color="auto"/>
              <w:right w:val="single" w:sz="6" w:space="0" w:color="auto"/>
            </w:tcBorders>
          </w:tcPr>
          <w:p w14:paraId="28437244" w14:textId="77777777" w:rsidR="00605B2D" w:rsidRPr="00A63036"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A63036">
              <w:rPr>
                <w:rFonts w:ascii="Times New Roman" w:hAnsi="Times New Roman" w:cs="Times New Roman"/>
                <w:sz w:val="24"/>
                <w:szCs w:val="24"/>
              </w:rPr>
              <w:t>27 888,5</w:t>
            </w:r>
          </w:p>
        </w:tc>
        <w:tc>
          <w:tcPr>
            <w:tcW w:w="1417" w:type="dxa"/>
            <w:tcBorders>
              <w:top w:val="single" w:sz="6" w:space="0" w:color="auto"/>
              <w:left w:val="single" w:sz="6" w:space="0" w:color="auto"/>
              <w:bottom w:val="single" w:sz="4" w:space="0" w:color="auto"/>
              <w:right w:val="single" w:sz="6" w:space="0" w:color="auto"/>
            </w:tcBorders>
          </w:tcPr>
          <w:p w14:paraId="3E835CB7" w14:textId="77777777" w:rsidR="00605B2D" w:rsidRPr="00A63036"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A63036">
              <w:rPr>
                <w:rFonts w:ascii="Times New Roman" w:hAnsi="Times New Roman" w:cs="Times New Roman"/>
                <w:sz w:val="24"/>
                <w:szCs w:val="24"/>
              </w:rPr>
              <w:t>27 888,5</w:t>
            </w:r>
          </w:p>
        </w:tc>
        <w:tc>
          <w:tcPr>
            <w:tcW w:w="1429" w:type="dxa"/>
            <w:tcBorders>
              <w:top w:val="single" w:sz="6" w:space="0" w:color="auto"/>
              <w:left w:val="single" w:sz="6" w:space="0" w:color="auto"/>
              <w:bottom w:val="single" w:sz="4" w:space="0" w:color="auto"/>
              <w:right w:val="single" w:sz="6" w:space="0" w:color="auto"/>
            </w:tcBorders>
          </w:tcPr>
          <w:p w14:paraId="5088B34B" w14:textId="77777777" w:rsidR="00605B2D" w:rsidRPr="00A63036"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A63036">
              <w:rPr>
                <w:rFonts w:ascii="Times New Roman" w:eastAsia="Times New Roman" w:hAnsi="Times New Roman" w:cs="Times New Roman"/>
                <w:sz w:val="24"/>
                <w:szCs w:val="24"/>
              </w:rPr>
              <w:t>100,0</w:t>
            </w:r>
          </w:p>
        </w:tc>
      </w:tr>
      <w:tr w:rsidR="00605B2D" w:rsidRPr="00A63036" w14:paraId="13B1DC5F" w14:textId="77777777" w:rsidTr="003676CB">
        <w:trPr>
          <w:cantSplit/>
          <w:trHeight w:val="287"/>
          <w:jc w:val="center"/>
        </w:trPr>
        <w:tc>
          <w:tcPr>
            <w:tcW w:w="843" w:type="dxa"/>
            <w:vMerge/>
            <w:tcBorders>
              <w:left w:val="single" w:sz="4" w:space="0" w:color="auto"/>
              <w:right w:val="single" w:sz="4" w:space="0" w:color="auto"/>
            </w:tcBorders>
          </w:tcPr>
          <w:p w14:paraId="3B9079D6"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left w:val="single" w:sz="4" w:space="0" w:color="auto"/>
              <w:right w:val="single" w:sz="4" w:space="0" w:color="auto"/>
            </w:tcBorders>
          </w:tcPr>
          <w:p w14:paraId="309ED9D7"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5917D170"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федеральный     бюджет          </w:t>
            </w:r>
          </w:p>
        </w:tc>
        <w:tc>
          <w:tcPr>
            <w:tcW w:w="2551" w:type="dxa"/>
            <w:tcBorders>
              <w:top w:val="single" w:sz="6" w:space="0" w:color="auto"/>
              <w:left w:val="single" w:sz="4" w:space="0" w:color="auto"/>
              <w:bottom w:val="single" w:sz="4" w:space="0" w:color="auto"/>
              <w:right w:val="single" w:sz="6" w:space="0" w:color="auto"/>
            </w:tcBorders>
          </w:tcPr>
          <w:p w14:paraId="01CAA8B5" w14:textId="77777777" w:rsidR="00605B2D" w:rsidRPr="00A63036"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A63036">
              <w:rPr>
                <w:rFonts w:ascii="Times New Roman" w:eastAsia="Times New Roman" w:hAnsi="Times New Roman" w:cs="Times New Roman"/>
                <w:sz w:val="24"/>
                <w:szCs w:val="24"/>
              </w:rPr>
              <w:t>-</w:t>
            </w:r>
          </w:p>
        </w:tc>
        <w:tc>
          <w:tcPr>
            <w:tcW w:w="1417" w:type="dxa"/>
            <w:tcBorders>
              <w:top w:val="single" w:sz="6" w:space="0" w:color="auto"/>
              <w:left w:val="single" w:sz="6" w:space="0" w:color="auto"/>
              <w:bottom w:val="single" w:sz="4" w:space="0" w:color="auto"/>
              <w:right w:val="single" w:sz="6" w:space="0" w:color="auto"/>
            </w:tcBorders>
          </w:tcPr>
          <w:p w14:paraId="56B6D443" w14:textId="77777777" w:rsidR="00605B2D" w:rsidRPr="00A63036"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A63036">
              <w:rPr>
                <w:rFonts w:ascii="Times New Roman" w:eastAsia="Times New Roman" w:hAnsi="Times New Roman" w:cs="Times New Roman"/>
                <w:sz w:val="24"/>
                <w:szCs w:val="24"/>
              </w:rPr>
              <w:t>-</w:t>
            </w:r>
          </w:p>
        </w:tc>
        <w:tc>
          <w:tcPr>
            <w:tcW w:w="1429" w:type="dxa"/>
            <w:tcBorders>
              <w:top w:val="single" w:sz="6" w:space="0" w:color="auto"/>
              <w:left w:val="single" w:sz="6" w:space="0" w:color="auto"/>
              <w:bottom w:val="single" w:sz="4" w:space="0" w:color="auto"/>
              <w:right w:val="single" w:sz="6" w:space="0" w:color="auto"/>
            </w:tcBorders>
          </w:tcPr>
          <w:p w14:paraId="3EF9E423" w14:textId="77777777" w:rsidR="00605B2D" w:rsidRPr="00A63036"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A63036">
              <w:rPr>
                <w:rFonts w:ascii="Times New Roman" w:eastAsia="Times New Roman" w:hAnsi="Times New Roman" w:cs="Times New Roman"/>
                <w:sz w:val="24"/>
                <w:szCs w:val="24"/>
              </w:rPr>
              <w:t>-</w:t>
            </w:r>
          </w:p>
        </w:tc>
      </w:tr>
      <w:tr w:rsidR="00605B2D" w:rsidRPr="00A63036" w14:paraId="0F4E7FAB" w14:textId="77777777" w:rsidTr="003676CB">
        <w:trPr>
          <w:cantSplit/>
          <w:trHeight w:val="287"/>
          <w:jc w:val="center"/>
        </w:trPr>
        <w:tc>
          <w:tcPr>
            <w:tcW w:w="843" w:type="dxa"/>
            <w:vMerge/>
            <w:tcBorders>
              <w:left w:val="single" w:sz="4" w:space="0" w:color="auto"/>
              <w:right w:val="single" w:sz="4" w:space="0" w:color="auto"/>
            </w:tcBorders>
          </w:tcPr>
          <w:p w14:paraId="295FF132"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left w:val="single" w:sz="4" w:space="0" w:color="auto"/>
              <w:right w:val="single" w:sz="4" w:space="0" w:color="auto"/>
            </w:tcBorders>
          </w:tcPr>
          <w:p w14:paraId="60B4C5FB"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121C1E94"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бюджет автономного    округа          </w:t>
            </w:r>
          </w:p>
        </w:tc>
        <w:tc>
          <w:tcPr>
            <w:tcW w:w="2551" w:type="dxa"/>
            <w:tcBorders>
              <w:top w:val="single" w:sz="6" w:space="0" w:color="auto"/>
              <w:left w:val="single" w:sz="4" w:space="0" w:color="auto"/>
              <w:bottom w:val="single" w:sz="4" w:space="0" w:color="auto"/>
              <w:right w:val="single" w:sz="6" w:space="0" w:color="auto"/>
            </w:tcBorders>
          </w:tcPr>
          <w:p w14:paraId="5BCDD8EC" w14:textId="77777777" w:rsidR="00605B2D" w:rsidRPr="00A63036"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A63036">
              <w:rPr>
                <w:rFonts w:ascii="Times New Roman" w:hAnsi="Times New Roman" w:cs="Times New Roman"/>
                <w:sz w:val="24"/>
                <w:szCs w:val="24"/>
              </w:rPr>
              <w:t>24 820,8</w:t>
            </w:r>
          </w:p>
        </w:tc>
        <w:tc>
          <w:tcPr>
            <w:tcW w:w="1417" w:type="dxa"/>
            <w:tcBorders>
              <w:top w:val="single" w:sz="6" w:space="0" w:color="auto"/>
              <w:left w:val="single" w:sz="6" w:space="0" w:color="auto"/>
              <w:bottom w:val="single" w:sz="4" w:space="0" w:color="auto"/>
              <w:right w:val="single" w:sz="6" w:space="0" w:color="auto"/>
            </w:tcBorders>
          </w:tcPr>
          <w:p w14:paraId="0307C8AE" w14:textId="77777777" w:rsidR="00605B2D" w:rsidRPr="00A63036"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A63036">
              <w:rPr>
                <w:rFonts w:ascii="Times New Roman" w:hAnsi="Times New Roman" w:cs="Times New Roman"/>
                <w:sz w:val="24"/>
                <w:szCs w:val="24"/>
              </w:rPr>
              <w:t>24 820,8</w:t>
            </w:r>
          </w:p>
        </w:tc>
        <w:tc>
          <w:tcPr>
            <w:tcW w:w="1429" w:type="dxa"/>
            <w:tcBorders>
              <w:top w:val="single" w:sz="6" w:space="0" w:color="auto"/>
              <w:left w:val="single" w:sz="6" w:space="0" w:color="auto"/>
              <w:bottom w:val="single" w:sz="4" w:space="0" w:color="auto"/>
              <w:right w:val="single" w:sz="6" w:space="0" w:color="auto"/>
            </w:tcBorders>
          </w:tcPr>
          <w:p w14:paraId="5CAA60C0" w14:textId="77777777" w:rsidR="00605B2D" w:rsidRPr="00A63036"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A63036">
              <w:rPr>
                <w:rFonts w:ascii="Times New Roman" w:eastAsia="Times New Roman" w:hAnsi="Times New Roman" w:cs="Times New Roman"/>
                <w:sz w:val="24"/>
                <w:szCs w:val="24"/>
              </w:rPr>
              <w:t>100,0</w:t>
            </w:r>
          </w:p>
        </w:tc>
      </w:tr>
      <w:tr w:rsidR="00605B2D" w:rsidRPr="00A63036" w14:paraId="2278C42D" w14:textId="77777777" w:rsidTr="003676CB">
        <w:trPr>
          <w:cantSplit/>
          <w:trHeight w:val="287"/>
          <w:jc w:val="center"/>
        </w:trPr>
        <w:tc>
          <w:tcPr>
            <w:tcW w:w="843" w:type="dxa"/>
            <w:vMerge/>
            <w:tcBorders>
              <w:left w:val="single" w:sz="4" w:space="0" w:color="auto"/>
              <w:right w:val="single" w:sz="4" w:space="0" w:color="auto"/>
            </w:tcBorders>
          </w:tcPr>
          <w:p w14:paraId="51848C66"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left w:val="single" w:sz="4" w:space="0" w:color="auto"/>
              <w:right w:val="single" w:sz="4" w:space="0" w:color="auto"/>
            </w:tcBorders>
          </w:tcPr>
          <w:p w14:paraId="650B179E"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7595FE2F"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бюджет района   </w:t>
            </w:r>
          </w:p>
        </w:tc>
        <w:tc>
          <w:tcPr>
            <w:tcW w:w="2551" w:type="dxa"/>
            <w:tcBorders>
              <w:top w:val="single" w:sz="6" w:space="0" w:color="auto"/>
              <w:left w:val="single" w:sz="4" w:space="0" w:color="auto"/>
              <w:bottom w:val="single" w:sz="4" w:space="0" w:color="auto"/>
              <w:right w:val="single" w:sz="6" w:space="0" w:color="auto"/>
            </w:tcBorders>
          </w:tcPr>
          <w:p w14:paraId="16453F99" w14:textId="77777777" w:rsidR="00605B2D" w:rsidRPr="00A63036"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A63036">
              <w:rPr>
                <w:rFonts w:ascii="Times New Roman" w:hAnsi="Times New Roman" w:cs="Times New Roman"/>
                <w:sz w:val="24"/>
                <w:szCs w:val="24"/>
              </w:rPr>
              <w:t>3 067,7</w:t>
            </w:r>
          </w:p>
        </w:tc>
        <w:tc>
          <w:tcPr>
            <w:tcW w:w="1417" w:type="dxa"/>
            <w:tcBorders>
              <w:top w:val="single" w:sz="6" w:space="0" w:color="auto"/>
              <w:left w:val="single" w:sz="6" w:space="0" w:color="auto"/>
              <w:bottom w:val="single" w:sz="4" w:space="0" w:color="auto"/>
              <w:right w:val="single" w:sz="6" w:space="0" w:color="auto"/>
            </w:tcBorders>
          </w:tcPr>
          <w:p w14:paraId="79A5810F" w14:textId="77777777" w:rsidR="00605B2D" w:rsidRPr="00A63036"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A63036">
              <w:rPr>
                <w:rFonts w:ascii="Times New Roman" w:hAnsi="Times New Roman" w:cs="Times New Roman"/>
                <w:sz w:val="24"/>
                <w:szCs w:val="24"/>
              </w:rPr>
              <w:t>3 067,7</w:t>
            </w:r>
          </w:p>
        </w:tc>
        <w:tc>
          <w:tcPr>
            <w:tcW w:w="1429" w:type="dxa"/>
            <w:tcBorders>
              <w:top w:val="single" w:sz="6" w:space="0" w:color="auto"/>
              <w:left w:val="single" w:sz="6" w:space="0" w:color="auto"/>
              <w:bottom w:val="single" w:sz="4" w:space="0" w:color="auto"/>
              <w:right w:val="single" w:sz="6" w:space="0" w:color="auto"/>
            </w:tcBorders>
          </w:tcPr>
          <w:p w14:paraId="5D550A4B" w14:textId="77777777" w:rsidR="00605B2D" w:rsidRPr="00A63036"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A63036">
              <w:rPr>
                <w:rFonts w:ascii="Times New Roman" w:eastAsia="Times New Roman" w:hAnsi="Times New Roman" w:cs="Times New Roman"/>
                <w:sz w:val="24"/>
                <w:szCs w:val="24"/>
              </w:rPr>
              <w:t>100,0</w:t>
            </w:r>
          </w:p>
        </w:tc>
      </w:tr>
      <w:tr w:rsidR="00605B2D" w:rsidRPr="00A63036" w14:paraId="65051ED4" w14:textId="77777777" w:rsidTr="003676CB">
        <w:trPr>
          <w:cantSplit/>
          <w:trHeight w:val="287"/>
          <w:jc w:val="center"/>
        </w:trPr>
        <w:tc>
          <w:tcPr>
            <w:tcW w:w="843" w:type="dxa"/>
            <w:vMerge/>
            <w:tcBorders>
              <w:left w:val="single" w:sz="4" w:space="0" w:color="auto"/>
              <w:right w:val="single" w:sz="4" w:space="0" w:color="auto"/>
            </w:tcBorders>
          </w:tcPr>
          <w:p w14:paraId="0E0ABF87"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left w:val="single" w:sz="4" w:space="0" w:color="auto"/>
              <w:right w:val="single" w:sz="4" w:space="0" w:color="auto"/>
            </w:tcBorders>
          </w:tcPr>
          <w:p w14:paraId="4D6254F7"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5062670A"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привлеченные средства</w:t>
            </w:r>
          </w:p>
        </w:tc>
        <w:tc>
          <w:tcPr>
            <w:tcW w:w="2551" w:type="dxa"/>
            <w:tcBorders>
              <w:top w:val="single" w:sz="6" w:space="0" w:color="auto"/>
              <w:left w:val="single" w:sz="4" w:space="0" w:color="auto"/>
              <w:bottom w:val="single" w:sz="4" w:space="0" w:color="auto"/>
              <w:right w:val="single" w:sz="6" w:space="0" w:color="auto"/>
            </w:tcBorders>
          </w:tcPr>
          <w:p w14:paraId="6A17C645" w14:textId="77777777" w:rsidR="00605B2D" w:rsidRPr="00A63036"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A63036">
              <w:rPr>
                <w:rFonts w:ascii="Times New Roman" w:eastAsia="Times New Roman" w:hAnsi="Times New Roman" w:cs="Times New Roman"/>
                <w:sz w:val="24"/>
                <w:szCs w:val="24"/>
              </w:rPr>
              <w:t>-</w:t>
            </w:r>
          </w:p>
        </w:tc>
        <w:tc>
          <w:tcPr>
            <w:tcW w:w="1417" w:type="dxa"/>
            <w:tcBorders>
              <w:top w:val="single" w:sz="6" w:space="0" w:color="auto"/>
              <w:left w:val="single" w:sz="6" w:space="0" w:color="auto"/>
              <w:bottom w:val="single" w:sz="4" w:space="0" w:color="auto"/>
              <w:right w:val="single" w:sz="6" w:space="0" w:color="auto"/>
            </w:tcBorders>
          </w:tcPr>
          <w:p w14:paraId="2D1E2487" w14:textId="77777777" w:rsidR="00605B2D" w:rsidRPr="00A63036"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A63036">
              <w:rPr>
                <w:rFonts w:ascii="Times New Roman" w:eastAsia="Times New Roman" w:hAnsi="Times New Roman" w:cs="Times New Roman"/>
                <w:sz w:val="24"/>
                <w:szCs w:val="24"/>
              </w:rPr>
              <w:t>-</w:t>
            </w:r>
          </w:p>
        </w:tc>
        <w:tc>
          <w:tcPr>
            <w:tcW w:w="1429" w:type="dxa"/>
            <w:tcBorders>
              <w:top w:val="single" w:sz="6" w:space="0" w:color="auto"/>
              <w:left w:val="single" w:sz="6" w:space="0" w:color="auto"/>
              <w:bottom w:val="single" w:sz="4" w:space="0" w:color="auto"/>
              <w:right w:val="single" w:sz="6" w:space="0" w:color="auto"/>
            </w:tcBorders>
          </w:tcPr>
          <w:p w14:paraId="786C1240" w14:textId="77777777" w:rsidR="00605B2D" w:rsidRPr="00A63036"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A63036">
              <w:rPr>
                <w:rFonts w:ascii="Times New Roman" w:eastAsia="Times New Roman" w:hAnsi="Times New Roman" w:cs="Times New Roman"/>
                <w:sz w:val="24"/>
                <w:szCs w:val="24"/>
              </w:rPr>
              <w:t>-</w:t>
            </w:r>
          </w:p>
        </w:tc>
      </w:tr>
      <w:tr w:rsidR="00605B2D" w:rsidRPr="00A63036" w14:paraId="438A13C3" w14:textId="77777777" w:rsidTr="003676CB">
        <w:trPr>
          <w:cantSplit/>
          <w:trHeight w:val="287"/>
          <w:jc w:val="center"/>
        </w:trPr>
        <w:tc>
          <w:tcPr>
            <w:tcW w:w="843" w:type="dxa"/>
            <w:vMerge/>
            <w:tcBorders>
              <w:left w:val="single" w:sz="4" w:space="0" w:color="auto"/>
              <w:bottom w:val="single" w:sz="4" w:space="0" w:color="auto"/>
              <w:right w:val="single" w:sz="4" w:space="0" w:color="auto"/>
            </w:tcBorders>
          </w:tcPr>
          <w:p w14:paraId="107C9558"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left w:val="single" w:sz="4" w:space="0" w:color="auto"/>
              <w:bottom w:val="single" w:sz="4" w:space="0" w:color="auto"/>
              <w:right w:val="single" w:sz="4" w:space="0" w:color="auto"/>
            </w:tcBorders>
          </w:tcPr>
          <w:p w14:paraId="1679FAC8"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60968BC4"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бюджет сельских поселений района</w:t>
            </w:r>
          </w:p>
        </w:tc>
        <w:tc>
          <w:tcPr>
            <w:tcW w:w="2551" w:type="dxa"/>
            <w:tcBorders>
              <w:top w:val="single" w:sz="6" w:space="0" w:color="auto"/>
              <w:left w:val="single" w:sz="4" w:space="0" w:color="auto"/>
              <w:bottom w:val="single" w:sz="4" w:space="0" w:color="auto"/>
              <w:right w:val="single" w:sz="6" w:space="0" w:color="auto"/>
            </w:tcBorders>
          </w:tcPr>
          <w:p w14:paraId="0A7CD87D" w14:textId="77777777" w:rsidR="00605B2D" w:rsidRPr="00A63036"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A63036">
              <w:rPr>
                <w:rFonts w:ascii="Times New Roman" w:eastAsia="Times New Roman" w:hAnsi="Times New Roman" w:cs="Times New Roman"/>
                <w:sz w:val="24"/>
                <w:szCs w:val="24"/>
              </w:rPr>
              <w:t>-</w:t>
            </w:r>
          </w:p>
        </w:tc>
        <w:tc>
          <w:tcPr>
            <w:tcW w:w="1417" w:type="dxa"/>
            <w:tcBorders>
              <w:top w:val="single" w:sz="6" w:space="0" w:color="auto"/>
              <w:left w:val="single" w:sz="6" w:space="0" w:color="auto"/>
              <w:bottom w:val="single" w:sz="4" w:space="0" w:color="auto"/>
              <w:right w:val="single" w:sz="6" w:space="0" w:color="auto"/>
            </w:tcBorders>
          </w:tcPr>
          <w:p w14:paraId="7289F7AB" w14:textId="77777777" w:rsidR="00605B2D" w:rsidRPr="00A63036"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A63036">
              <w:rPr>
                <w:rFonts w:ascii="Times New Roman" w:eastAsia="Times New Roman" w:hAnsi="Times New Roman" w:cs="Times New Roman"/>
                <w:sz w:val="24"/>
                <w:szCs w:val="24"/>
              </w:rPr>
              <w:t>-</w:t>
            </w:r>
          </w:p>
        </w:tc>
        <w:tc>
          <w:tcPr>
            <w:tcW w:w="1429" w:type="dxa"/>
            <w:tcBorders>
              <w:top w:val="single" w:sz="6" w:space="0" w:color="auto"/>
              <w:left w:val="single" w:sz="6" w:space="0" w:color="auto"/>
              <w:bottom w:val="single" w:sz="4" w:space="0" w:color="auto"/>
              <w:right w:val="single" w:sz="6" w:space="0" w:color="auto"/>
            </w:tcBorders>
          </w:tcPr>
          <w:p w14:paraId="31EF472B" w14:textId="77777777" w:rsidR="00605B2D" w:rsidRPr="00A63036"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A63036">
              <w:rPr>
                <w:rFonts w:ascii="Times New Roman" w:eastAsia="Times New Roman" w:hAnsi="Times New Roman" w:cs="Times New Roman"/>
                <w:sz w:val="24"/>
                <w:szCs w:val="24"/>
              </w:rPr>
              <w:t>-</w:t>
            </w:r>
          </w:p>
        </w:tc>
      </w:tr>
      <w:tr w:rsidR="00605B2D" w:rsidRPr="001F3680" w14:paraId="1DF2949C" w14:textId="77777777" w:rsidTr="003676CB">
        <w:trPr>
          <w:cantSplit/>
          <w:trHeight w:val="240"/>
          <w:jc w:val="center"/>
        </w:trPr>
        <w:tc>
          <w:tcPr>
            <w:tcW w:w="843" w:type="dxa"/>
            <w:tcBorders>
              <w:top w:val="single" w:sz="4" w:space="0" w:color="auto"/>
              <w:left w:val="single" w:sz="4" w:space="0" w:color="auto"/>
              <w:bottom w:val="single" w:sz="4" w:space="0" w:color="auto"/>
              <w:right w:val="single" w:sz="4" w:space="0" w:color="auto"/>
            </w:tcBorders>
          </w:tcPr>
          <w:p w14:paraId="23250332" w14:textId="77777777" w:rsidR="00605B2D" w:rsidRPr="001F3680" w:rsidRDefault="00605B2D" w:rsidP="003676CB">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2</w:t>
            </w:r>
          </w:p>
        </w:tc>
        <w:tc>
          <w:tcPr>
            <w:tcW w:w="13890" w:type="dxa"/>
            <w:gridSpan w:val="5"/>
            <w:tcBorders>
              <w:top w:val="single" w:sz="4" w:space="0" w:color="auto"/>
              <w:left w:val="single" w:sz="4" w:space="0" w:color="auto"/>
              <w:bottom w:val="single" w:sz="4" w:space="0" w:color="auto"/>
              <w:right w:val="single" w:sz="6" w:space="0" w:color="auto"/>
            </w:tcBorders>
          </w:tcPr>
          <w:p w14:paraId="5DF86975" w14:textId="77777777" w:rsidR="00605B2D" w:rsidRPr="001F3680" w:rsidRDefault="00605B2D" w:rsidP="003676CB">
            <w:pPr>
              <w:spacing w:after="0" w:line="240" w:lineRule="auto"/>
              <w:contextualSpacing/>
              <w:rPr>
                <w:rFonts w:ascii="Times New Roman" w:hAnsi="Times New Roman" w:cs="Times New Roman"/>
                <w:sz w:val="24"/>
                <w:szCs w:val="24"/>
              </w:rPr>
            </w:pPr>
            <w:r w:rsidRPr="001F3680">
              <w:rPr>
                <w:rFonts w:ascii="Times New Roman" w:hAnsi="Times New Roman" w:cs="Times New Roman"/>
                <w:sz w:val="24"/>
                <w:szCs w:val="24"/>
              </w:rPr>
              <w:t>Подпрограмма II «Улучшение жилищных условий отдельных категорий граждан»</w:t>
            </w:r>
          </w:p>
        </w:tc>
      </w:tr>
      <w:tr w:rsidR="00822AB3" w:rsidRPr="00A63036" w14:paraId="5DB1ADC0" w14:textId="77777777" w:rsidTr="002310D2">
        <w:trPr>
          <w:cantSplit/>
          <w:trHeight w:val="256"/>
          <w:jc w:val="center"/>
        </w:trPr>
        <w:tc>
          <w:tcPr>
            <w:tcW w:w="843" w:type="dxa"/>
            <w:vMerge w:val="restart"/>
            <w:tcBorders>
              <w:top w:val="single" w:sz="4" w:space="0" w:color="auto"/>
              <w:left w:val="single" w:sz="6" w:space="0" w:color="auto"/>
              <w:right w:val="single" w:sz="6" w:space="0" w:color="auto"/>
            </w:tcBorders>
          </w:tcPr>
          <w:p w14:paraId="7E3BD5BF" w14:textId="77777777" w:rsidR="00822AB3" w:rsidRPr="001F3680"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2.2.</w:t>
            </w:r>
          </w:p>
        </w:tc>
        <w:tc>
          <w:tcPr>
            <w:tcW w:w="5053" w:type="dxa"/>
            <w:vMerge w:val="restart"/>
            <w:tcBorders>
              <w:top w:val="single" w:sz="4" w:space="0" w:color="auto"/>
              <w:left w:val="single" w:sz="6" w:space="0" w:color="auto"/>
              <w:right w:val="single" w:sz="6" w:space="0" w:color="auto"/>
            </w:tcBorders>
          </w:tcPr>
          <w:p w14:paraId="6E29B1CE" w14:textId="77777777" w:rsidR="00822AB3" w:rsidRDefault="00822AB3" w:rsidP="00822AB3">
            <w:pPr>
              <w:spacing w:after="0" w:line="240" w:lineRule="auto"/>
              <w:contextualSpacing/>
              <w:rPr>
                <w:rFonts w:ascii="Times New Roman" w:hAnsi="Times New Roman" w:cs="Times New Roman"/>
                <w:sz w:val="24"/>
                <w:szCs w:val="24"/>
              </w:rPr>
            </w:pPr>
            <w:r w:rsidRPr="001F3680">
              <w:rPr>
                <w:rFonts w:ascii="Times New Roman" w:hAnsi="Times New Roman" w:cs="Times New Roman"/>
                <w:sz w:val="24"/>
                <w:szCs w:val="24"/>
              </w:rPr>
              <w:t>Основное мероприятие: Предоставление социальных выплат на оплату договора купли-продажи жилого помещения, договора строительного подряда  на строительство индивидуального жилого дома, для уплаты первоначального взноса при получении жилищного кредита, в том числе ипотечного, или жилищного займа на приобретение жилого помещения, или строительство индивидуального жилого дома, для осуществления последнего платежа в счет уплаты паевого взноса в полном размере на условиях софинансирования из федерального, окружного и местного бюджетов (исполнитель депимущества района)</w:t>
            </w:r>
          </w:p>
          <w:p w14:paraId="4DF801A0" w14:textId="77777777" w:rsidR="00822AB3" w:rsidRDefault="00822AB3" w:rsidP="00822AB3">
            <w:pPr>
              <w:spacing w:after="0" w:line="240" w:lineRule="auto"/>
              <w:contextualSpacing/>
              <w:rPr>
                <w:rFonts w:ascii="Times New Roman" w:hAnsi="Times New Roman" w:cs="Times New Roman"/>
                <w:sz w:val="24"/>
                <w:szCs w:val="24"/>
              </w:rPr>
            </w:pPr>
          </w:p>
          <w:p w14:paraId="5883FF9D" w14:textId="77777777" w:rsidR="00822AB3" w:rsidRPr="001F3680" w:rsidRDefault="00822AB3" w:rsidP="00822AB3">
            <w:pPr>
              <w:spacing w:after="0" w:line="240" w:lineRule="auto"/>
              <w:contextualSpacing/>
              <w:rPr>
                <w:rFonts w:ascii="Times New Roman" w:hAnsi="Times New Roman" w:cs="Times New Roman"/>
                <w:sz w:val="24"/>
                <w:szCs w:val="24"/>
              </w:rPr>
            </w:pPr>
          </w:p>
        </w:tc>
        <w:tc>
          <w:tcPr>
            <w:tcW w:w="3440" w:type="dxa"/>
            <w:tcBorders>
              <w:top w:val="single" w:sz="4" w:space="0" w:color="auto"/>
              <w:left w:val="single" w:sz="6" w:space="0" w:color="auto"/>
              <w:bottom w:val="single" w:sz="4" w:space="0" w:color="auto"/>
              <w:right w:val="single" w:sz="6" w:space="0" w:color="auto"/>
            </w:tcBorders>
          </w:tcPr>
          <w:p w14:paraId="5AF2145B"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всего           </w:t>
            </w:r>
          </w:p>
        </w:tc>
        <w:tc>
          <w:tcPr>
            <w:tcW w:w="2551" w:type="dxa"/>
            <w:tcBorders>
              <w:top w:val="single" w:sz="6" w:space="0" w:color="auto"/>
              <w:left w:val="single" w:sz="6" w:space="0" w:color="auto"/>
              <w:bottom w:val="single" w:sz="4" w:space="0" w:color="auto"/>
              <w:right w:val="single" w:sz="6" w:space="0" w:color="auto"/>
            </w:tcBorders>
            <w:vAlign w:val="center"/>
          </w:tcPr>
          <w:p w14:paraId="1403DD99" w14:textId="2886FB0B"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3 094,9</w:t>
            </w:r>
          </w:p>
        </w:tc>
        <w:tc>
          <w:tcPr>
            <w:tcW w:w="1417" w:type="dxa"/>
            <w:tcBorders>
              <w:top w:val="single" w:sz="6" w:space="0" w:color="auto"/>
              <w:left w:val="single" w:sz="6" w:space="0" w:color="auto"/>
              <w:bottom w:val="single" w:sz="4" w:space="0" w:color="auto"/>
              <w:right w:val="single" w:sz="6" w:space="0" w:color="auto"/>
            </w:tcBorders>
            <w:vAlign w:val="center"/>
          </w:tcPr>
          <w:p w14:paraId="7358F7B1" w14:textId="50118D67"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3 094,8</w:t>
            </w:r>
          </w:p>
        </w:tc>
        <w:tc>
          <w:tcPr>
            <w:tcW w:w="1429" w:type="dxa"/>
            <w:tcBorders>
              <w:top w:val="single" w:sz="6" w:space="0" w:color="auto"/>
              <w:left w:val="single" w:sz="6" w:space="0" w:color="auto"/>
              <w:bottom w:val="single" w:sz="4" w:space="0" w:color="auto"/>
              <w:right w:val="single" w:sz="6" w:space="0" w:color="auto"/>
            </w:tcBorders>
          </w:tcPr>
          <w:p w14:paraId="37233B96" w14:textId="2E10E445" w:rsidR="00822AB3" w:rsidRPr="00A63036"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100</w:t>
            </w:r>
          </w:p>
        </w:tc>
      </w:tr>
      <w:tr w:rsidR="00822AB3" w:rsidRPr="00A63036" w14:paraId="3AA9E486" w14:textId="77777777" w:rsidTr="002310D2">
        <w:trPr>
          <w:cantSplit/>
          <w:trHeight w:val="256"/>
          <w:jc w:val="center"/>
        </w:trPr>
        <w:tc>
          <w:tcPr>
            <w:tcW w:w="843" w:type="dxa"/>
            <w:vMerge/>
            <w:tcBorders>
              <w:left w:val="single" w:sz="6" w:space="0" w:color="auto"/>
              <w:right w:val="single" w:sz="6" w:space="0" w:color="auto"/>
            </w:tcBorders>
          </w:tcPr>
          <w:p w14:paraId="04638ACD" w14:textId="77777777" w:rsidR="00822AB3" w:rsidRPr="001F3680"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left w:val="single" w:sz="6" w:space="0" w:color="auto"/>
              <w:right w:val="single" w:sz="6" w:space="0" w:color="auto"/>
            </w:tcBorders>
          </w:tcPr>
          <w:p w14:paraId="79D08B19"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6" w:space="0" w:color="auto"/>
              <w:bottom w:val="single" w:sz="4" w:space="0" w:color="auto"/>
              <w:right w:val="single" w:sz="6" w:space="0" w:color="auto"/>
            </w:tcBorders>
          </w:tcPr>
          <w:p w14:paraId="507539DD"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федеральный     бюджет          </w:t>
            </w:r>
          </w:p>
        </w:tc>
        <w:tc>
          <w:tcPr>
            <w:tcW w:w="2551" w:type="dxa"/>
            <w:tcBorders>
              <w:top w:val="single" w:sz="6" w:space="0" w:color="auto"/>
              <w:left w:val="single" w:sz="6" w:space="0" w:color="auto"/>
              <w:bottom w:val="single" w:sz="4" w:space="0" w:color="auto"/>
              <w:right w:val="single" w:sz="6" w:space="0" w:color="auto"/>
            </w:tcBorders>
            <w:vAlign w:val="center"/>
          </w:tcPr>
          <w:p w14:paraId="3C39AFD2" w14:textId="20A6E8BC"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230,4</w:t>
            </w:r>
          </w:p>
        </w:tc>
        <w:tc>
          <w:tcPr>
            <w:tcW w:w="1417" w:type="dxa"/>
            <w:tcBorders>
              <w:top w:val="single" w:sz="6" w:space="0" w:color="auto"/>
              <w:left w:val="single" w:sz="6" w:space="0" w:color="auto"/>
              <w:bottom w:val="single" w:sz="4" w:space="0" w:color="auto"/>
              <w:right w:val="single" w:sz="6" w:space="0" w:color="auto"/>
            </w:tcBorders>
            <w:vAlign w:val="center"/>
          </w:tcPr>
          <w:p w14:paraId="0C1AF1A5" w14:textId="01A203E1"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230,4</w:t>
            </w:r>
          </w:p>
        </w:tc>
        <w:tc>
          <w:tcPr>
            <w:tcW w:w="1429" w:type="dxa"/>
            <w:tcBorders>
              <w:top w:val="single" w:sz="6" w:space="0" w:color="auto"/>
              <w:left w:val="single" w:sz="6" w:space="0" w:color="auto"/>
              <w:bottom w:val="single" w:sz="4" w:space="0" w:color="auto"/>
              <w:right w:val="single" w:sz="6" w:space="0" w:color="auto"/>
            </w:tcBorders>
          </w:tcPr>
          <w:p w14:paraId="00B4FF11" w14:textId="7D42AC0D" w:rsidR="00822AB3" w:rsidRPr="00A63036"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100</w:t>
            </w:r>
          </w:p>
        </w:tc>
      </w:tr>
      <w:tr w:rsidR="00822AB3" w:rsidRPr="00A63036" w14:paraId="498FCE59" w14:textId="77777777" w:rsidTr="002310D2">
        <w:trPr>
          <w:cantSplit/>
          <w:trHeight w:val="256"/>
          <w:jc w:val="center"/>
        </w:trPr>
        <w:tc>
          <w:tcPr>
            <w:tcW w:w="843" w:type="dxa"/>
            <w:vMerge/>
            <w:tcBorders>
              <w:left w:val="single" w:sz="6" w:space="0" w:color="auto"/>
              <w:right w:val="single" w:sz="6" w:space="0" w:color="auto"/>
            </w:tcBorders>
          </w:tcPr>
          <w:p w14:paraId="22B0CF1C" w14:textId="77777777" w:rsidR="00822AB3" w:rsidRPr="001F3680"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left w:val="single" w:sz="6" w:space="0" w:color="auto"/>
              <w:right w:val="single" w:sz="6" w:space="0" w:color="auto"/>
            </w:tcBorders>
          </w:tcPr>
          <w:p w14:paraId="74062FB9"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6" w:space="0" w:color="auto"/>
              <w:bottom w:val="single" w:sz="4" w:space="0" w:color="auto"/>
              <w:right w:val="single" w:sz="6" w:space="0" w:color="auto"/>
            </w:tcBorders>
          </w:tcPr>
          <w:p w14:paraId="2C61C225"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бюджет автономного    округа          </w:t>
            </w:r>
          </w:p>
        </w:tc>
        <w:tc>
          <w:tcPr>
            <w:tcW w:w="2551" w:type="dxa"/>
            <w:tcBorders>
              <w:top w:val="single" w:sz="6" w:space="0" w:color="auto"/>
              <w:left w:val="single" w:sz="6" w:space="0" w:color="auto"/>
              <w:bottom w:val="single" w:sz="4" w:space="0" w:color="auto"/>
              <w:right w:val="single" w:sz="6" w:space="0" w:color="auto"/>
            </w:tcBorders>
            <w:vAlign w:val="center"/>
          </w:tcPr>
          <w:p w14:paraId="3D61DBAF" w14:textId="0D1334F4"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2 709,8</w:t>
            </w:r>
          </w:p>
        </w:tc>
        <w:tc>
          <w:tcPr>
            <w:tcW w:w="1417" w:type="dxa"/>
            <w:tcBorders>
              <w:top w:val="single" w:sz="6" w:space="0" w:color="auto"/>
              <w:left w:val="single" w:sz="6" w:space="0" w:color="auto"/>
              <w:bottom w:val="single" w:sz="4" w:space="0" w:color="auto"/>
              <w:right w:val="single" w:sz="6" w:space="0" w:color="auto"/>
            </w:tcBorders>
            <w:vAlign w:val="center"/>
          </w:tcPr>
          <w:p w14:paraId="6E35A509" w14:textId="0D1066D4"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2 709,7</w:t>
            </w:r>
          </w:p>
        </w:tc>
        <w:tc>
          <w:tcPr>
            <w:tcW w:w="1429" w:type="dxa"/>
            <w:tcBorders>
              <w:top w:val="single" w:sz="6" w:space="0" w:color="auto"/>
              <w:left w:val="single" w:sz="6" w:space="0" w:color="auto"/>
              <w:bottom w:val="single" w:sz="4" w:space="0" w:color="auto"/>
              <w:right w:val="single" w:sz="6" w:space="0" w:color="auto"/>
            </w:tcBorders>
          </w:tcPr>
          <w:p w14:paraId="1B0929A8" w14:textId="0E3DAF3E" w:rsidR="00822AB3" w:rsidRPr="00A63036"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100</w:t>
            </w:r>
          </w:p>
        </w:tc>
      </w:tr>
      <w:tr w:rsidR="00822AB3" w:rsidRPr="00A63036" w14:paraId="61C73E4A" w14:textId="77777777" w:rsidTr="002310D2">
        <w:trPr>
          <w:cantSplit/>
          <w:trHeight w:val="256"/>
          <w:jc w:val="center"/>
        </w:trPr>
        <w:tc>
          <w:tcPr>
            <w:tcW w:w="843" w:type="dxa"/>
            <w:vMerge/>
            <w:tcBorders>
              <w:left w:val="single" w:sz="6" w:space="0" w:color="auto"/>
              <w:right w:val="single" w:sz="6" w:space="0" w:color="auto"/>
            </w:tcBorders>
          </w:tcPr>
          <w:p w14:paraId="2CEC0EA4" w14:textId="77777777" w:rsidR="00822AB3" w:rsidRPr="001F3680"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left w:val="single" w:sz="6" w:space="0" w:color="auto"/>
              <w:right w:val="single" w:sz="6" w:space="0" w:color="auto"/>
            </w:tcBorders>
          </w:tcPr>
          <w:p w14:paraId="76FA690A"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6" w:space="0" w:color="auto"/>
              <w:bottom w:val="single" w:sz="4" w:space="0" w:color="auto"/>
              <w:right w:val="single" w:sz="6" w:space="0" w:color="auto"/>
            </w:tcBorders>
          </w:tcPr>
          <w:p w14:paraId="7F9C9F10"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бюджет района   </w:t>
            </w:r>
          </w:p>
        </w:tc>
        <w:tc>
          <w:tcPr>
            <w:tcW w:w="2551" w:type="dxa"/>
            <w:tcBorders>
              <w:top w:val="single" w:sz="6" w:space="0" w:color="auto"/>
              <w:left w:val="single" w:sz="6" w:space="0" w:color="auto"/>
              <w:bottom w:val="single" w:sz="4" w:space="0" w:color="auto"/>
              <w:right w:val="single" w:sz="6" w:space="0" w:color="auto"/>
            </w:tcBorders>
            <w:vAlign w:val="center"/>
          </w:tcPr>
          <w:p w14:paraId="368F2186" w14:textId="7FCF99A0"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154,7</w:t>
            </w:r>
          </w:p>
        </w:tc>
        <w:tc>
          <w:tcPr>
            <w:tcW w:w="1417" w:type="dxa"/>
            <w:tcBorders>
              <w:top w:val="single" w:sz="6" w:space="0" w:color="auto"/>
              <w:left w:val="single" w:sz="6" w:space="0" w:color="auto"/>
              <w:bottom w:val="single" w:sz="4" w:space="0" w:color="auto"/>
              <w:right w:val="single" w:sz="6" w:space="0" w:color="auto"/>
            </w:tcBorders>
            <w:vAlign w:val="center"/>
          </w:tcPr>
          <w:p w14:paraId="2C05DD22" w14:textId="38732874"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154,7</w:t>
            </w:r>
          </w:p>
        </w:tc>
        <w:tc>
          <w:tcPr>
            <w:tcW w:w="1429" w:type="dxa"/>
            <w:tcBorders>
              <w:top w:val="single" w:sz="6" w:space="0" w:color="auto"/>
              <w:left w:val="single" w:sz="6" w:space="0" w:color="auto"/>
              <w:bottom w:val="single" w:sz="4" w:space="0" w:color="auto"/>
              <w:right w:val="single" w:sz="6" w:space="0" w:color="auto"/>
            </w:tcBorders>
          </w:tcPr>
          <w:p w14:paraId="780137D1" w14:textId="219D1D74" w:rsidR="00822AB3" w:rsidRPr="00A63036"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100</w:t>
            </w:r>
          </w:p>
        </w:tc>
      </w:tr>
      <w:tr w:rsidR="00822AB3" w:rsidRPr="00A63036" w14:paraId="03188547" w14:textId="77777777" w:rsidTr="003676CB">
        <w:trPr>
          <w:cantSplit/>
          <w:trHeight w:val="256"/>
          <w:jc w:val="center"/>
        </w:trPr>
        <w:tc>
          <w:tcPr>
            <w:tcW w:w="843" w:type="dxa"/>
            <w:vMerge/>
            <w:tcBorders>
              <w:left w:val="single" w:sz="6" w:space="0" w:color="auto"/>
              <w:right w:val="single" w:sz="6" w:space="0" w:color="auto"/>
            </w:tcBorders>
          </w:tcPr>
          <w:p w14:paraId="33AD9658" w14:textId="77777777" w:rsidR="00822AB3" w:rsidRPr="001F3680"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left w:val="single" w:sz="6" w:space="0" w:color="auto"/>
              <w:right w:val="single" w:sz="6" w:space="0" w:color="auto"/>
            </w:tcBorders>
          </w:tcPr>
          <w:p w14:paraId="256D724E"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6" w:space="0" w:color="auto"/>
              <w:bottom w:val="single" w:sz="4" w:space="0" w:color="auto"/>
              <w:right w:val="single" w:sz="6" w:space="0" w:color="auto"/>
            </w:tcBorders>
          </w:tcPr>
          <w:p w14:paraId="72C6E6FC"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привлеченные средства</w:t>
            </w:r>
          </w:p>
        </w:tc>
        <w:tc>
          <w:tcPr>
            <w:tcW w:w="2551" w:type="dxa"/>
            <w:tcBorders>
              <w:top w:val="single" w:sz="6" w:space="0" w:color="auto"/>
              <w:left w:val="single" w:sz="6" w:space="0" w:color="auto"/>
              <w:bottom w:val="single" w:sz="4" w:space="0" w:color="auto"/>
              <w:right w:val="single" w:sz="6" w:space="0" w:color="auto"/>
            </w:tcBorders>
          </w:tcPr>
          <w:p w14:paraId="53984AC8" w14:textId="71FD84AE"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w:t>
            </w:r>
          </w:p>
        </w:tc>
        <w:tc>
          <w:tcPr>
            <w:tcW w:w="1417" w:type="dxa"/>
            <w:tcBorders>
              <w:top w:val="single" w:sz="6" w:space="0" w:color="auto"/>
              <w:left w:val="single" w:sz="6" w:space="0" w:color="auto"/>
              <w:bottom w:val="single" w:sz="4" w:space="0" w:color="auto"/>
              <w:right w:val="single" w:sz="6" w:space="0" w:color="auto"/>
            </w:tcBorders>
          </w:tcPr>
          <w:p w14:paraId="1479B09A" w14:textId="69B5B54B"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w:t>
            </w:r>
          </w:p>
        </w:tc>
        <w:tc>
          <w:tcPr>
            <w:tcW w:w="1429" w:type="dxa"/>
            <w:tcBorders>
              <w:top w:val="single" w:sz="6" w:space="0" w:color="auto"/>
              <w:left w:val="single" w:sz="6" w:space="0" w:color="auto"/>
              <w:bottom w:val="single" w:sz="4" w:space="0" w:color="auto"/>
              <w:right w:val="single" w:sz="6" w:space="0" w:color="auto"/>
            </w:tcBorders>
          </w:tcPr>
          <w:p w14:paraId="1B78C489" w14:textId="39949E00"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w:t>
            </w:r>
          </w:p>
        </w:tc>
      </w:tr>
      <w:tr w:rsidR="00822AB3" w:rsidRPr="00A63036" w14:paraId="02A89C40" w14:textId="77777777" w:rsidTr="003676CB">
        <w:trPr>
          <w:cantSplit/>
          <w:trHeight w:val="256"/>
          <w:jc w:val="center"/>
        </w:trPr>
        <w:tc>
          <w:tcPr>
            <w:tcW w:w="843" w:type="dxa"/>
            <w:vMerge/>
            <w:tcBorders>
              <w:left w:val="single" w:sz="6" w:space="0" w:color="auto"/>
              <w:bottom w:val="single" w:sz="4" w:space="0" w:color="auto"/>
              <w:right w:val="single" w:sz="6" w:space="0" w:color="auto"/>
            </w:tcBorders>
          </w:tcPr>
          <w:p w14:paraId="5EBDAF89" w14:textId="77777777" w:rsidR="00822AB3" w:rsidRPr="001F3680"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left w:val="single" w:sz="6" w:space="0" w:color="auto"/>
              <w:bottom w:val="single" w:sz="4" w:space="0" w:color="auto"/>
              <w:right w:val="single" w:sz="6" w:space="0" w:color="auto"/>
            </w:tcBorders>
          </w:tcPr>
          <w:p w14:paraId="2E040433"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6" w:space="0" w:color="auto"/>
              <w:bottom w:val="single" w:sz="4" w:space="0" w:color="auto"/>
              <w:right w:val="single" w:sz="6" w:space="0" w:color="auto"/>
            </w:tcBorders>
          </w:tcPr>
          <w:p w14:paraId="6B21D272"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бюджет сельских поселений района</w:t>
            </w:r>
          </w:p>
        </w:tc>
        <w:tc>
          <w:tcPr>
            <w:tcW w:w="2551" w:type="dxa"/>
            <w:tcBorders>
              <w:top w:val="single" w:sz="6" w:space="0" w:color="auto"/>
              <w:left w:val="single" w:sz="6" w:space="0" w:color="auto"/>
              <w:bottom w:val="single" w:sz="4" w:space="0" w:color="auto"/>
              <w:right w:val="single" w:sz="6" w:space="0" w:color="auto"/>
            </w:tcBorders>
          </w:tcPr>
          <w:p w14:paraId="0B9348EB" w14:textId="238CD902"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w:t>
            </w:r>
          </w:p>
        </w:tc>
        <w:tc>
          <w:tcPr>
            <w:tcW w:w="1417" w:type="dxa"/>
            <w:tcBorders>
              <w:top w:val="single" w:sz="6" w:space="0" w:color="auto"/>
              <w:left w:val="single" w:sz="6" w:space="0" w:color="auto"/>
              <w:bottom w:val="single" w:sz="4" w:space="0" w:color="auto"/>
              <w:right w:val="single" w:sz="6" w:space="0" w:color="auto"/>
            </w:tcBorders>
          </w:tcPr>
          <w:p w14:paraId="2C610942" w14:textId="2DC64D74"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w:t>
            </w:r>
          </w:p>
        </w:tc>
        <w:tc>
          <w:tcPr>
            <w:tcW w:w="1429" w:type="dxa"/>
            <w:tcBorders>
              <w:top w:val="single" w:sz="6" w:space="0" w:color="auto"/>
              <w:left w:val="single" w:sz="6" w:space="0" w:color="auto"/>
              <w:bottom w:val="single" w:sz="4" w:space="0" w:color="auto"/>
              <w:right w:val="single" w:sz="6" w:space="0" w:color="auto"/>
            </w:tcBorders>
          </w:tcPr>
          <w:p w14:paraId="21ACF10F" w14:textId="3CA950C9"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w:t>
            </w:r>
          </w:p>
        </w:tc>
      </w:tr>
      <w:tr w:rsidR="00822AB3" w:rsidRPr="00A63036" w14:paraId="44C46A10" w14:textId="77777777" w:rsidTr="003676CB">
        <w:trPr>
          <w:cantSplit/>
          <w:trHeight w:val="256"/>
          <w:jc w:val="center"/>
        </w:trPr>
        <w:tc>
          <w:tcPr>
            <w:tcW w:w="843" w:type="dxa"/>
            <w:vMerge w:val="restart"/>
            <w:tcBorders>
              <w:left w:val="single" w:sz="6" w:space="0" w:color="auto"/>
              <w:right w:val="single" w:sz="6" w:space="0" w:color="auto"/>
            </w:tcBorders>
          </w:tcPr>
          <w:p w14:paraId="197F07E3" w14:textId="77777777" w:rsidR="00822AB3" w:rsidRPr="001F3680"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lastRenderedPageBreak/>
              <w:t>2.3.</w:t>
            </w:r>
          </w:p>
        </w:tc>
        <w:tc>
          <w:tcPr>
            <w:tcW w:w="5053" w:type="dxa"/>
            <w:vMerge w:val="restart"/>
            <w:tcBorders>
              <w:left w:val="single" w:sz="6" w:space="0" w:color="auto"/>
              <w:right w:val="single" w:sz="6" w:space="0" w:color="auto"/>
            </w:tcBorders>
          </w:tcPr>
          <w:p w14:paraId="395E51A1" w14:textId="77777777" w:rsidR="00822AB3" w:rsidRPr="001F3680" w:rsidRDefault="00822AB3" w:rsidP="00822AB3">
            <w:pPr>
              <w:spacing w:after="0"/>
              <w:rPr>
                <w:rFonts w:ascii="Times New Roman" w:hAnsi="Times New Roman" w:cs="Times New Roman"/>
                <w:sz w:val="24"/>
                <w:szCs w:val="24"/>
              </w:rPr>
            </w:pPr>
            <w:r w:rsidRPr="001F3680">
              <w:rPr>
                <w:rFonts w:ascii="Times New Roman" w:eastAsia="Calibri" w:hAnsi="Times New Roman" w:cs="Times New Roman"/>
                <w:sz w:val="24"/>
                <w:szCs w:val="24"/>
              </w:rPr>
              <w:t>Основное мероприятие:</w:t>
            </w:r>
            <w:r w:rsidRPr="001F3680">
              <w:rPr>
                <w:rFonts w:ascii="Times New Roman" w:hAnsi="Times New Roman" w:cs="Times New Roman"/>
                <w:sz w:val="24"/>
                <w:szCs w:val="24"/>
              </w:rPr>
              <w:t xml:space="preserve"> Реализация полномочий, указанных в </w:t>
            </w:r>
            <w:r>
              <w:rPr>
                <w:rFonts w:ascii="Times New Roman" w:hAnsi="Times New Roman" w:cs="Times New Roman"/>
                <w:sz w:val="24"/>
                <w:szCs w:val="24"/>
              </w:rPr>
              <w:t xml:space="preserve">подпунктах </w:t>
            </w:r>
            <w:r w:rsidRPr="001F3680">
              <w:rPr>
                <w:rFonts w:ascii="Times New Roman" w:hAnsi="Times New Roman" w:cs="Times New Roman"/>
                <w:sz w:val="24"/>
                <w:szCs w:val="24"/>
              </w:rPr>
              <w:t xml:space="preserve">3.1, 3.2 </w:t>
            </w:r>
            <w:r>
              <w:rPr>
                <w:rFonts w:ascii="Times New Roman" w:hAnsi="Times New Roman" w:cs="Times New Roman"/>
                <w:sz w:val="24"/>
                <w:szCs w:val="24"/>
              </w:rPr>
              <w:t xml:space="preserve">пункта 3 </w:t>
            </w:r>
            <w:r w:rsidRPr="001F3680">
              <w:rPr>
                <w:rFonts w:ascii="Times New Roman" w:hAnsi="Times New Roman" w:cs="Times New Roman"/>
                <w:sz w:val="24"/>
                <w:szCs w:val="24"/>
              </w:rPr>
              <w:t>статьи 2 Закона Ханты-Мансийского автономного округа – Югры от 31 марта 2009 года № 36-оз «О наделении органов местного самоуправления муниципальных образований Ханты-Мансийского автономного округа – Югры отдельными государственными полномочиями для обеспечения жилыми помещениями отдельных категорий граждан, определенных федеральным законодательством» (исполнитель депимущества района)</w:t>
            </w:r>
          </w:p>
        </w:tc>
        <w:tc>
          <w:tcPr>
            <w:tcW w:w="3440" w:type="dxa"/>
            <w:tcBorders>
              <w:top w:val="single" w:sz="4" w:space="0" w:color="auto"/>
              <w:left w:val="single" w:sz="6" w:space="0" w:color="auto"/>
              <w:bottom w:val="single" w:sz="4" w:space="0" w:color="auto"/>
              <w:right w:val="single" w:sz="6" w:space="0" w:color="auto"/>
            </w:tcBorders>
          </w:tcPr>
          <w:p w14:paraId="726E66E0"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всего           </w:t>
            </w:r>
          </w:p>
        </w:tc>
        <w:tc>
          <w:tcPr>
            <w:tcW w:w="2551" w:type="dxa"/>
            <w:tcBorders>
              <w:top w:val="single" w:sz="6" w:space="0" w:color="auto"/>
              <w:left w:val="single" w:sz="6" w:space="0" w:color="auto"/>
              <w:bottom w:val="single" w:sz="4" w:space="0" w:color="auto"/>
              <w:right w:val="single" w:sz="6" w:space="0" w:color="auto"/>
            </w:tcBorders>
          </w:tcPr>
          <w:p w14:paraId="106D93F7" w14:textId="3E0D702F"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18,2</w:t>
            </w:r>
          </w:p>
        </w:tc>
        <w:tc>
          <w:tcPr>
            <w:tcW w:w="1417" w:type="dxa"/>
            <w:tcBorders>
              <w:top w:val="single" w:sz="6" w:space="0" w:color="auto"/>
              <w:left w:val="single" w:sz="6" w:space="0" w:color="auto"/>
              <w:bottom w:val="single" w:sz="4" w:space="0" w:color="auto"/>
              <w:right w:val="single" w:sz="6" w:space="0" w:color="auto"/>
            </w:tcBorders>
          </w:tcPr>
          <w:p w14:paraId="56D2367B" w14:textId="1B870647"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18,2</w:t>
            </w:r>
          </w:p>
        </w:tc>
        <w:tc>
          <w:tcPr>
            <w:tcW w:w="1429" w:type="dxa"/>
            <w:tcBorders>
              <w:top w:val="single" w:sz="6" w:space="0" w:color="auto"/>
              <w:left w:val="single" w:sz="6" w:space="0" w:color="auto"/>
              <w:bottom w:val="single" w:sz="4" w:space="0" w:color="auto"/>
              <w:right w:val="single" w:sz="6" w:space="0" w:color="auto"/>
            </w:tcBorders>
          </w:tcPr>
          <w:p w14:paraId="5980FF06" w14:textId="31B3A54E"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100</w:t>
            </w:r>
          </w:p>
        </w:tc>
      </w:tr>
      <w:tr w:rsidR="00822AB3" w:rsidRPr="00A63036" w14:paraId="77DC5696" w14:textId="77777777" w:rsidTr="003676CB">
        <w:trPr>
          <w:cantSplit/>
          <w:trHeight w:val="256"/>
          <w:jc w:val="center"/>
        </w:trPr>
        <w:tc>
          <w:tcPr>
            <w:tcW w:w="843" w:type="dxa"/>
            <w:vMerge/>
            <w:tcBorders>
              <w:left w:val="single" w:sz="6" w:space="0" w:color="auto"/>
              <w:right w:val="single" w:sz="6" w:space="0" w:color="auto"/>
            </w:tcBorders>
          </w:tcPr>
          <w:p w14:paraId="3E25BC55" w14:textId="77777777" w:rsidR="00822AB3" w:rsidRPr="001F3680"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left w:val="single" w:sz="6" w:space="0" w:color="auto"/>
              <w:right w:val="single" w:sz="6" w:space="0" w:color="auto"/>
            </w:tcBorders>
          </w:tcPr>
          <w:p w14:paraId="48B6DE86"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6" w:space="0" w:color="auto"/>
              <w:bottom w:val="single" w:sz="4" w:space="0" w:color="auto"/>
              <w:right w:val="single" w:sz="6" w:space="0" w:color="auto"/>
            </w:tcBorders>
          </w:tcPr>
          <w:p w14:paraId="2A8385C2"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федеральный     бюджет          </w:t>
            </w:r>
          </w:p>
        </w:tc>
        <w:tc>
          <w:tcPr>
            <w:tcW w:w="2551" w:type="dxa"/>
            <w:tcBorders>
              <w:top w:val="single" w:sz="6" w:space="0" w:color="auto"/>
              <w:left w:val="single" w:sz="6" w:space="0" w:color="auto"/>
              <w:bottom w:val="single" w:sz="4" w:space="0" w:color="auto"/>
              <w:right w:val="single" w:sz="6" w:space="0" w:color="auto"/>
            </w:tcBorders>
          </w:tcPr>
          <w:p w14:paraId="12AF3D78" w14:textId="596E3DFC"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w:t>
            </w:r>
          </w:p>
        </w:tc>
        <w:tc>
          <w:tcPr>
            <w:tcW w:w="1417" w:type="dxa"/>
            <w:tcBorders>
              <w:top w:val="single" w:sz="6" w:space="0" w:color="auto"/>
              <w:left w:val="single" w:sz="6" w:space="0" w:color="auto"/>
              <w:bottom w:val="single" w:sz="4" w:space="0" w:color="auto"/>
              <w:right w:val="single" w:sz="6" w:space="0" w:color="auto"/>
            </w:tcBorders>
          </w:tcPr>
          <w:p w14:paraId="67D5DDD6" w14:textId="1E214D1B"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w:t>
            </w:r>
          </w:p>
        </w:tc>
        <w:tc>
          <w:tcPr>
            <w:tcW w:w="1429" w:type="dxa"/>
            <w:tcBorders>
              <w:top w:val="single" w:sz="6" w:space="0" w:color="auto"/>
              <w:left w:val="single" w:sz="6" w:space="0" w:color="auto"/>
              <w:bottom w:val="single" w:sz="4" w:space="0" w:color="auto"/>
              <w:right w:val="single" w:sz="6" w:space="0" w:color="auto"/>
            </w:tcBorders>
          </w:tcPr>
          <w:p w14:paraId="12AC5242" w14:textId="1CF020EB"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w:t>
            </w:r>
          </w:p>
        </w:tc>
      </w:tr>
      <w:tr w:rsidR="00822AB3" w:rsidRPr="00A63036" w14:paraId="439C48FA" w14:textId="77777777" w:rsidTr="003676CB">
        <w:trPr>
          <w:cantSplit/>
          <w:trHeight w:val="256"/>
          <w:jc w:val="center"/>
        </w:trPr>
        <w:tc>
          <w:tcPr>
            <w:tcW w:w="843" w:type="dxa"/>
            <w:vMerge/>
            <w:tcBorders>
              <w:left w:val="single" w:sz="6" w:space="0" w:color="auto"/>
              <w:right w:val="single" w:sz="6" w:space="0" w:color="auto"/>
            </w:tcBorders>
          </w:tcPr>
          <w:p w14:paraId="5AF2A390" w14:textId="77777777" w:rsidR="00822AB3" w:rsidRPr="001F3680"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left w:val="single" w:sz="6" w:space="0" w:color="auto"/>
              <w:right w:val="single" w:sz="6" w:space="0" w:color="auto"/>
            </w:tcBorders>
          </w:tcPr>
          <w:p w14:paraId="2979BAE2"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6" w:space="0" w:color="auto"/>
              <w:bottom w:val="single" w:sz="4" w:space="0" w:color="auto"/>
              <w:right w:val="single" w:sz="6" w:space="0" w:color="auto"/>
            </w:tcBorders>
          </w:tcPr>
          <w:p w14:paraId="3E033556"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бюджет автономного    округа          </w:t>
            </w:r>
          </w:p>
        </w:tc>
        <w:tc>
          <w:tcPr>
            <w:tcW w:w="2551" w:type="dxa"/>
            <w:tcBorders>
              <w:top w:val="single" w:sz="6" w:space="0" w:color="auto"/>
              <w:left w:val="single" w:sz="6" w:space="0" w:color="auto"/>
              <w:bottom w:val="single" w:sz="4" w:space="0" w:color="auto"/>
              <w:right w:val="single" w:sz="6" w:space="0" w:color="auto"/>
            </w:tcBorders>
          </w:tcPr>
          <w:p w14:paraId="1C21F7CA" w14:textId="7BCD5238"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18,2</w:t>
            </w:r>
          </w:p>
        </w:tc>
        <w:tc>
          <w:tcPr>
            <w:tcW w:w="1417" w:type="dxa"/>
            <w:tcBorders>
              <w:top w:val="single" w:sz="6" w:space="0" w:color="auto"/>
              <w:left w:val="single" w:sz="6" w:space="0" w:color="auto"/>
              <w:bottom w:val="single" w:sz="4" w:space="0" w:color="auto"/>
              <w:right w:val="single" w:sz="6" w:space="0" w:color="auto"/>
            </w:tcBorders>
          </w:tcPr>
          <w:p w14:paraId="5E2BC82A" w14:textId="179835EF"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18,2</w:t>
            </w:r>
          </w:p>
        </w:tc>
        <w:tc>
          <w:tcPr>
            <w:tcW w:w="1429" w:type="dxa"/>
            <w:tcBorders>
              <w:top w:val="single" w:sz="6" w:space="0" w:color="auto"/>
              <w:left w:val="single" w:sz="6" w:space="0" w:color="auto"/>
              <w:bottom w:val="single" w:sz="4" w:space="0" w:color="auto"/>
              <w:right w:val="single" w:sz="6" w:space="0" w:color="auto"/>
            </w:tcBorders>
          </w:tcPr>
          <w:p w14:paraId="50AACD8C" w14:textId="23A4A219"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100</w:t>
            </w:r>
          </w:p>
        </w:tc>
      </w:tr>
      <w:tr w:rsidR="00822AB3" w:rsidRPr="001F3680" w14:paraId="2D641BCE" w14:textId="77777777" w:rsidTr="003676CB">
        <w:trPr>
          <w:cantSplit/>
          <w:trHeight w:val="256"/>
          <w:jc w:val="center"/>
        </w:trPr>
        <w:tc>
          <w:tcPr>
            <w:tcW w:w="843" w:type="dxa"/>
            <w:vMerge/>
            <w:tcBorders>
              <w:left w:val="single" w:sz="6" w:space="0" w:color="auto"/>
              <w:right w:val="single" w:sz="6" w:space="0" w:color="auto"/>
            </w:tcBorders>
          </w:tcPr>
          <w:p w14:paraId="5DA885D8" w14:textId="77777777" w:rsidR="00822AB3" w:rsidRPr="001F3680"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left w:val="single" w:sz="6" w:space="0" w:color="auto"/>
              <w:right w:val="single" w:sz="6" w:space="0" w:color="auto"/>
            </w:tcBorders>
          </w:tcPr>
          <w:p w14:paraId="2523A64F"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6" w:space="0" w:color="auto"/>
              <w:bottom w:val="single" w:sz="4" w:space="0" w:color="auto"/>
              <w:right w:val="single" w:sz="6" w:space="0" w:color="auto"/>
            </w:tcBorders>
          </w:tcPr>
          <w:p w14:paraId="63AFDB52"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бюджет района   </w:t>
            </w:r>
          </w:p>
        </w:tc>
        <w:tc>
          <w:tcPr>
            <w:tcW w:w="2551" w:type="dxa"/>
            <w:tcBorders>
              <w:top w:val="single" w:sz="6" w:space="0" w:color="auto"/>
              <w:left w:val="single" w:sz="6" w:space="0" w:color="auto"/>
              <w:bottom w:val="single" w:sz="4" w:space="0" w:color="auto"/>
              <w:right w:val="single" w:sz="6" w:space="0" w:color="auto"/>
            </w:tcBorders>
          </w:tcPr>
          <w:p w14:paraId="6C7DC296" w14:textId="4A9C50D0"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w:t>
            </w:r>
          </w:p>
        </w:tc>
        <w:tc>
          <w:tcPr>
            <w:tcW w:w="1417" w:type="dxa"/>
            <w:tcBorders>
              <w:top w:val="single" w:sz="6" w:space="0" w:color="auto"/>
              <w:left w:val="single" w:sz="6" w:space="0" w:color="auto"/>
              <w:bottom w:val="single" w:sz="4" w:space="0" w:color="auto"/>
              <w:right w:val="single" w:sz="6" w:space="0" w:color="auto"/>
            </w:tcBorders>
          </w:tcPr>
          <w:p w14:paraId="2F9EE09D" w14:textId="31210561"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w:t>
            </w:r>
          </w:p>
        </w:tc>
        <w:tc>
          <w:tcPr>
            <w:tcW w:w="1429" w:type="dxa"/>
            <w:tcBorders>
              <w:top w:val="single" w:sz="6" w:space="0" w:color="auto"/>
              <w:left w:val="single" w:sz="6" w:space="0" w:color="auto"/>
              <w:bottom w:val="single" w:sz="4" w:space="0" w:color="auto"/>
              <w:right w:val="single" w:sz="6" w:space="0" w:color="auto"/>
            </w:tcBorders>
          </w:tcPr>
          <w:p w14:paraId="7D1BC511" w14:textId="3421ABA1"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w:t>
            </w:r>
          </w:p>
        </w:tc>
      </w:tr>
      <w:tr w:rsidR="00822AB3" w:rsidRPr="001F3680" w14:paraId="0CD98507" w14:textId="77777777" w:rsidTr="003676CB">
        <w:trPr>
          <w:cantSplit/>
          <w:trHeight w:val="256"/>
          <w:jc w:val="center"/>
        </w:trPr>
        <w:tc>
          <w:tcPr>
            <w:tcW w:w="843" w:type="dxa"/>
            <w:vMerge/>
            <w:tcBorders>
              <w:left w:val="single" w:sz="6" w:space="0" w:color="auto"/>
              <w:right w:val="single" w:sz="6" w:space="0" w:color="auto"/>
            </w:tcBorders>
          </w:tcPr>
          <w:p w14:paraId="748B86C6" w14:textId="77777777" w:rsidR="00822AB3" w:rsidRPr="001F3680"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left w:val="single" w:sz="6" w:space="0" w:color="auto"/>
              <w:right w:val="single" w:sz="6" w:space="0" w:color="auto"/>
            </w:tcBorders>
          </w:tcPr>
          <w:p w14:paraId="27BE4B13"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6" w:space="0" w:color="auto"/>
              <w:bottom w:val="single" w:sz="4" w:space="0" w:color="auto"/>
              <w:right w:val="single" w:sz="6" w:space="0" w:color="auto"/>
            </w:tcBorders>
          </w:tcPr>
          <w:p w14:paraId="4A52D62B"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привлеченные средства</w:t>
            </w:r>
          </w:p>
        </w:tc>
        <w:tc>
          <w:tcPr>
            <w:tcW w:w="2551" w:type="dxa"/>
            <w:tcBorders>
              <w:top w:val="single" w:sz="6" w:space="0" w:color="auto"/>
              <w:left w:val="single" w:sz="6" w:space="0" w:color="auto"/>
              <w:bottom w:val="single" w:sz="4" w:space="0" w:color="auto"/>
              <w:right w:val="single" w:sz="6" w:space="0" w:color="auto"/>
            </w:tcBorders>
          </w:tcPr>
          <w:p w14:paraId="66EF0749" w14:textId="4F086E97"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w:t>
            </w:r>
          </w:p>
        </w:tc>
        <w:tc>
          <w:tcPr>
            <w:tcW w:w="1417" w:type="dxa"/>
            <w:tcBorders>
              <w:top w:val="single" w:sz="6" w:space="0" w:color="auto"/>
              <w:left w:val="single" w:sz="6" w:space="0" w:color="auto"/>
              <w:bottom w:val="single" w:sz="4" w:space="0" w:color="auto"/>
              <w:right w:val="single" w:sz="6" w:space="0" w:color="auto"/>
            </w:tcBorders>
          </w:tcPr>
          <w:p w14:paraId="7AF76949" w14:textId="141DACC9"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w:t>
            </w:r>
          </w:p>
        </w:tc>
        <w:tc>
          <w:tcPr>
            <w:tcW w:w="1429" w:type="dxa"/>
            <w:tcBorders>
              <w:top w:val="single" w:sz="6" w:space="0" w:color="auto"/>
              <w:left w:val="single" w:sz="6" w:space="0" w:color="auto"/>
              <w:bottom w:val="single" w:sz="4" w:space="0" w:color="auto"/>
              <w:right w:val="single" w:sz="6" w:space="0" w:color="auto"/>
            </w:tcBorders>
          </w:tcPr>
          <w:p w14:paraId="008F19B2" w14:textId="60274182"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w:t>
            </w:r>
          </w:p>
        </w:tc>
      </w:tr>
      <w:tr w:rsidR="00822AB3" w:rsidRPr="001F3680" w14:paraId="29930F19" w14:textId="77777777" w:rsidTr="003676CB">
        <w:trPr>
          <w:cantSplit/>
          <w:trHeight w:val="256"/>
          <w:jc w:val="center"/>
        </w:trPr>
        <w:tc>
          <w:tcPr>
            <w:tcW w:w="843" w:type="dxa"/>
            <w:vMerge/>
            <w:tcBorders>
              <w:left w:val="single" w:sz="6" w:space="0" w:color="auto"/>
              <w:bottom w:val="single" w:sz="4" w:space="0" w:color="auto"/>
              <w:right w:val="single" w:sz="6" w:space="0" w:color="auto"/>
            </w:tcBorders>
          </w:tcPr>
          <w:p w14:paraId="0FD11C56" w14:textId="77777777" w:rsidR="00822AB3" w:rsidRPr="001F3680"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5053" w:type="dxa"/>
            <w:vMerge/>
            <w:tcBorders>
              <w:left w:val="single" w:sz="6" w:space="0" w:color="auto"/>
              <w:bottom w:val="single" w:sz="4" w:space="0" w:color="auto"/>
              <w:right w:val="single" w:sz="6" w:space="0" w:color="auto"/>
            </w:tcBorders>
          </w:tcPr>
          <w:p w14:paraId="6438D676"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6" w:space="0" w:color="auto"/>
              <w:bottom w:val="single" w:sz="4" w:space="0" w:color="auto"/>
              <w:right w:val="single" w:sz="6" w:space="0" w:color="auto"/>
            </w:tcBorders>
          </w:tcPr>
          <w:p w14:paraId="73884C6F"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бюджет сельских поселений района</w:t>
            </w:r>
          </w:p>
        </w:tc>
        <w:tc>
          <w:tcPr>
            <w:tcW w:w="2551" w:type="dxa"/>
            <w:tcBorders>
              <w:top w:val="single" w:sz="6" w:space="0" w:color="auto"/>
              <w:left w:val="single" w:sz="6" w:space="0" w:color="auto"/>
              <w:bottom w:val="single" w:sz="4" w:space="0" w:color="auto"/>
              <w:right w:val="single" w:sz="6" w:space="0" w:color="auto"/>
            </w:tcBorders>
          </w:tcPr>
          <w:p w14:paraId="4EE9457F" w14:textId="3E4924AC"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w:t>
            </w:r>
          </w:p>
        </w:tc>
        <w:tc>
          <w:tcPr>
            <w:tcW w:w="1417" w:type="dxa"/>
            <w:tcBorders>
              <w:top w:val="single" w:sz="6" w:space="0" w:color="auto"/>
              <w:left w:val="single" w:sz="6" w:space="0" w:color="auto"/>
              <w:bottom w:val="single" w:sz="4" w:space="0" w:color="auto"/>
              <w:right w:val="single" w:sz="6" w:space="0" w:color="auto"/>
            </w:tcBorders>
          </w:tcPr>
          <w:p w14:paraId="661BE6AF" w14:textId="758F7515"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w:t>
            </w:r>
          </w:p>
        </w:tc>
        <w:tc>
          <w:tcPr>
            <w:tcW w:w="1429" w:type="dxa"/>
            <w:tcBorders>
              <w:top w:val="single" w:sz="6" w:space="0" w:color="auto"/>
              <w:left w:val="single" w:sz="6" w:space="0" w:color="auto"/>
              <w:bottom w:val="single" w:sz="4" w:space="0" w:color="auto"/>
              <w:right w:val="single" w:sz="6" w:space="0" w:color="auto"/>
            </w:tcBorders>
          </w:tcPr>
          <w:p w14:paraId="576DC7B3" w14:textId="559DA15E"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w:t>
            </w:r>
          </w:p>
        </w:tc>
      </w:tr>
      <w:tr w:rsidR="00822AB3" w:rsidRPr="001F3680" w14:paraId="7F776AC6" w14:textId="77777777" w:rsidTr="003676CB">
        <w:trPr>
          <w:cantSplit/>
          <w:trHeight w:val="256"/>
          <w:jc w:val="center"/>
        </w:trPr>
        <w:tc>
          <w:tcPr>
            <w:tcW w:w="843" w:type="dxa"/>
            <w:vMerge w:val="restart"/>
            <w:tcBorders>
              <w:left w:val="single" w:sz="6" w:space="0" w:color="auto"/>
              <w:right w:val="single" w:sz="6" w:space="0" w:color="auto"/>
            </w:tcBorders>
          </w:tcPr>
          <w:p w14:paraId="09B6E93C" w14:textId="77777777" w:rsidR="00822AB3" w:rsidRPr="001F3680" w:rsidRDefault="00822AB3" w:rsidP="00822AB3">
            <w:pPr>
              <w:autoSpaceDE w:val="0"/>
              <w:autoSpaceDN w:val="0"/>
              <w:adjustRightInd w:val="0"/>
              <w:spacing w:after="0" w:line="240" w:lineRule="auto"/>
              <w:contextualSpacing/>
              <w:jc w:val="center"/>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2.4.</w:t>
            </w:r>
          </w:p>
        </w:tc>
        <w:tc>
          <w:tcPr>
            <w:tcW w:w="5053" w:type="dxa"/>
            <w:vMerge w:val="restart"/>
            <w:tcBorders>
              <w:left w:val="single" w:sz="6" w:space="0" w:color="auto"/>
              <w:right w:val="single" w:sz="6" w:space="0" w:color="auto"/>
            </w:tcBorders>
          </w:tcPr>
          <w:p w14:paraId="491E4A49" w14:textId="77777777" w:rsidR="00822AB3" w:rsidRPr="001F3680" w:rsidRDefault="00822AB3" w:rsidP="00822AB3">
            <w:pPr>
              <w:spacing w:after="0"/>
              <w:rPr>
                <w:rFonts w:ascii="Times New Roman" w:hAnsi="Times New Roman" w:cs="Times New Roman"/>
                <w:sz w:val="24"/>
                <w:szCs w:val="24"/>
              </w:rPr>
            </w:pPr>
            <w:r w:rsidRPr="001F3680">
              <w:rPr>
                <w:rFonts w:ascii="Times New Roman" w:eastAsia="Calibri" w:hAnsi="Times New Roman" w:cs="Times New Roman"/>
                <w:sz w:val="24"/>
                <w:szCs w:val="24"/>
              </w:rPr>
              <w:t>Основное мероприятие:</w:t>
            </w:r>
            <w:r w:rsidRPr="001F3680">
              <w:rPr>
                <w:rFonts w:ascii="Times New Roman" w:hAnsi="Times New Roman" w:cs="Times New Roman"/>
                <w:sz w:val="24"/>
                <w:szCs w:val="24"/>
              </w:rPr>
              <w:t xml:space="preserve"> Предоставление субсидий отдельным категориям граждан, установленным федеральными законами от 12 января 1995 года № 5-ФЗ «О ветеранах» и от 24 ноября 1995 года № 181-ФЗ «О социальной защите инвалидов в Российской Федерации» в рамках подпрограммы «Обеспечение мерами государственной поддержки по улучшению жилищных условий отдельных категорий граждан» (исполнитель депимущества района)</w:t>
            </w:r>
          </w:p>
        </w:tc>
        <w:tc>
          <w:tcPr>
            <w:tcW w:w="3440" w:type="dxa"/>
            <w:tcBorders>
              <w:top w:val="single" w:sz="4" w:space="0" w:color="auto"/>
              <w:left w:val="single" w:sz="6" w:space="0" w:color="auto"/>
              <w:bottom w:val="single" w:sz="4" w:space="0" w:color="auto"/>
              <w:right w:val="single" w:sz="6" w:space="0" w:color="auto"/>
            </w:tcBorders>
          </w:tcPr>
          <w:p w14:paraId="2A14A1CC"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всего           </w:t>
            </w:r>
          </w:p>
        </w:tc>
        <w:tc>
          <w:tcPr>
            <w:tcW w:w="2551" w:type="dxa"/>
            <w:tcBorders>
              <w:top w:val="single" w:sz="6" w:space="0" w:color="auto"/>
              <w:left w:val="single" w:sz="6" w:space="0" w:color="auto"/>
              <w:bottom w:val="single" w:sz="4" w:space="0" w:color="auto"/>
              <w:right w:val="single" w:sz="6" w:space="0" w:color="auto"/>
            </w:tcBorders>
          </w:tcPr>
          <w:p w14:paraId="748FC953" w14:textId="394E99FF"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0,0</w:t>
            </w:r>
          </w:p>
        </w:tc>
        <w:tc>
          <w:tcPr>
            <w:tcW w:w="1417" w:type="dxa"/>
            <w:tcBorders>
              <w:top w:val="single" w:sz="6" w:space="0" w:color="auto"/>
              <w:left w:val="single" w:sz="6" w:space="0" w:color="auto"/>
              <w:bottom w:val="single" w:sz="4" w:space="0" w:color="auto"/>
              <w:right w:val="single" w:sz="6" w:space="0" w:color="auto"/>
            </w:tcBorders>
          </w:tcPr>
          <w:p w14:paraId="4B2B7A86" w14:textId="77777777"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0,0</w:t>
            </w:r>
          </w:p>
        </w:tc>
        <w:tc>
          <w:tcPr>
            <w:tcW w:w="1429" w:type="dxa"/>
            <w:tcBorders>
              <w:top w:val="single" w:sz="6" w:space="0" w:color="auto"/>
              <w:left w:val="single" w:sz="6" w:space="0" w:color="auto"/>
              <w:bottom w:val="single" w:sz="4" w:space="0" w:color="auto"/>
              <w:right w:val="single" w:sz="6" w:space="0" w:color="auto"/>
            </w:tcBorders>
          </w:tcPr>
          <w:p w14:paraId="5E084CCE" w14:textId="77777777" w:rsidR="00822AB3" w:rsidRPr="001F3680"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0</w:t>
            </w:r>
          </w:p>
        </w:tc>
      </w:tr>
      <w:tr w:rsidR="00822AB3" w:rsidRPr="001F3680" w14:paraId="74D209E4" w14:textId="77777777" w:rsidTr="003676CB">
        <w:trPr>
          <w:cantSplit/>
          <w:trHeight w:val="256"/>
          <w:jc w:val="center"/>
        </w:trPr>
        <w:tc>
          <w:tcPr>
            <w:tcW w:w="843" w:type="dxa"/>
            <w:vMerge/>
            <w:tcBorders>
              <w:left w:val="single" w:sz="6" w:space="0" w:color="auto"/>
              <w:right w:val="single" w:sz="6" w:space="0" w:color="auto"/>
            </w:tcBorders>
          </w:tcPr>
          <w:p w14:paraId="23483C5F"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5053" w:type="dxa"/>
            <w:vMerge/>
            <w:tcBorders>
              <w:left w:val="single" w:sz="6" w:space="0" w:color="auto"/>
              <w:right w:val="single" w:sz="6" w:space="0" w:color="auto"/>
            </w:tcBorders>
          </w:tcPr>
          <w:p w14:paraId="2540C787"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6" w:space="0" w:color="auto"/>
              <w:bottom w:val="single" w:sz="4" w:space="0" w:color="auto"/>
              <w:right w:val="single" w:sz="6" w:space="0" w:color="auto"/>
            </w:tcBorders>
          </w:tcPr>
          <w:p w14:paraId="413356AB"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федеральный     бюджет          </w:t>
            </w:r>
          </w:p>
        </w:tc>
        <w:tc>
          <w:tcPr>
            <w:tcW w:w="2551" w:type="dxa"/>
            <w:tcBorders>
              <w:top w:val="single" w:sz="6" w:space="0" w:color="auto"/>
              <w:left w:val="single" w:sz="6" w:space="0" w:color="auto"/>
              <w:bottom w:val="single" w:sz="4" w:space="0" w:color="auto"/>
              <w:right w:val="single" w:sz="6" w:space="0" w:color="auto"/>
            </w:tcBorders>
          </w:tcPr>
          <w:p w14:paraId="6990A2AE" w14:textId="3B896415"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0,0</w:t>
            </w:r>
          </w:p>
        </w:tc>
        <w:tc>
          <w:tcPr>
            <w:tcW w:w="1417" w:type="dxa"/>
            <w:tcBorders>
              <w:top w:val="single" w:sz="6" w:space="0" w:color="auto"/>
              <w:left w:val="single" w:sz="6" w:space="0" w:color="auto"/>
              <w:bottom w:val="single" w:sz="4" w:space="0" w:color="auto"/>
              <w:right w:val="single" w:sz="6" w:space="0" w:color="auto"/>
            </w:tcBorders>
          </w:tcPr>
          <w:p w14:paraId="6CBDCEC4" w14:textId="77777777"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0,0</w:t>
            </w:r>
          </w:p>
        </w:tc>
        <w:tc>
          <w:tcPr>
            <w:tcW w:w="1429" w:type="dxa"/>
            <w:tcBorders>
              <w:top w:val="single" w:sz="6" w:space="0" w:color="auto"/>
              <w:left w:val="single" w:sz="6" w:space="0" w:color="auto"/>
              <w:bottom w:val="single" w:sz="4" w:space="0" w:color="auto"/>
              <w:right w:val="single" w:sz="6" w:space="0" w:color="auto"/>
            </w:tcBorders>
          </w:tcPr>
          <w:p w14:paraId="48B22213" w14:textId="77777777" w:rsidR="00822AB3" w:rsidRPr="001F3680"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0</w:t>
            </w:r>
          </w:p>
        </w:tc>
      </w:tr>
      <w:tr w:rsidR="00605B2D" w:rsidRPr="001F3680" w14:paraId="705ED064" w14:textId="77777777" w:rsidTr="003676CB">
        <w:trPr>
          <w:cantSplit/>
          <w:trHeight w:val="256"/>
          <w:jc w:val="center"/>
        </w:trPr>
        <w:tc>
          <w:tcPr>
            <w:tcW w:w="843" w:type="dxa"/>
            <w:vMerge/>
            <w:tcBorders>
              <w:left w:val="single" w:sz="6" w:space="0" w:color="auto"/>
              <w:right w:val="single" w:sz="6" w:space="0" w:color="auto"/>
            </w:tcBorders>
          </w:tcPr>
          <w:p w14:paraId="38D26B9C"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5053" w:type="dxa"/>
            <w:vMerge/>
            <w:tcBorders>
              <w:left w:val="single" w:sz="6" w:space="0" w:color="auto"/>
              <w:right w:val="single" w:sz="6" w:space="0" w:color="auto"/>
            </w:tcBorders>
          </w:tcPr>
          <w:p w14:paraId="7B771C34"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6" w:space="0" w:color="auto"/>
              <w:bottom w:val="single" w:sz="4" w:space="0" w:color="auto"/>
              <w:right w:val="single" w:sz="6" w:space="0" w:color="auto"/>
            </w:tcBorders>
          </w:tcPr>
          <w:p w14:paraId="2382039C"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бюджет автономного    округа          </w:t>
            </w:r>
          </w:p>
        </w:tc>
        <w:tc>
          <w:tcPr>
            <w:tcW w:w="2551" w:type="dxa"/>
            <w:tcBorders>
              <w:top w:val="single" w:sz="6" w:space="0" w:color="auto"/>
              <w:left w:val="single" w:sz="6" w:space="0" w:color="auto"/>
              <w:bottom w:val="single" w:sz="4" w:space="0" w:color="auto"/>
              <w:right w:val="single" w:sz="6" w:space="0" w:color="auto"/>
            </w:tcBorders>
          </w:tcPr>
          <w:p w14:paraId="4DD12FF1" w14:textId="77777777" w:rsidR="00605B2D" w:rsidRPr="00822AB3"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w:t>
            </w:r>
          </w:p>
        </w:tc>
        <w:tc>
          <w:tcPr>
            <w:tcW w:w="1417" w:type="dxa"/>
            <w:tcBorders>
              <w:top w:val="single" w:sz="6" w:space="0" w:color="auto"/>
              <w:left w:val="single" w:sz="6" w:space="0" w:color="auto"/>
              <w:bottom w:val="single" w:sz="4" w:space="0" w:color="auto"/>
              <w:right w:val="single" w:sz="6" w:space="0" w:color="auto"/>
            </w:tcBorders>
          </w:tcPr>
          <w:p w14:paraId="6D291A32" w14:textId="77777777" w:rsidR="00605B2D" w:rsidRPr="00822AB3"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w:t>
            </w:r>
          </w:p>
        </w:tc>
        <w:tc>
          <w:tcPr>
            <w:tcW w:w="1429" w:type="dxa"/>
            <w:tcBorders>
              <w:top w:val="single" w:sz="6" w:space="0" w:color="auto"/>
              <w:left w:val="single" w:sz="6" w:space="0" w:color="auto"/>
              <w:bottom w:val="single" w:sz="4" w:space="0" w:color="auto"/>
              <w:right w:val="single" w:sz="6" w:space="0" w:color="auto"/>
            </w:tcBorders>
          </w:tcPr>
          <w:p w14:paraId="5CDEF4B6" w14:textId="77777777" w:rsidR="00605B2D" w:rsidRPr="00822AB3"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w:t>
            </w:r>
          </w:p>
        </w:tc>
      </w:tr>
      <w:tr w:rsidR="00605B2D" w:rsidRPr="001F3680" w14:paraId="7137AB0F" w14:textId="77777777" w:rsidTr="003676CB">
        <w:trPr>
          <w:cantSplit/>
          <w:trHeight w:val="256"/>
          <w:jc w:val="center"/>
        </w:trPr>
        <w:tc>
          <w:tcPr>
            <w:tcW w:w="843" w:type="dxa"/>
            <w:vMerge/>
            <w:tcBorders>
              <w:left w:val="single" w:sz="6" w:space="0" w:color="auto"/>
              <w:right w:val="single" w:sz="6" w:space="0" w:color="auto"/>
            </w:tcBorders>
          </w:tcPr>
          <w:p w14:paraId="006D8A36"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5053" w:type="dxa"/>
            <w:vMerge/>
            <w:tcBorders>
              <w:left w:val="single" w:sz="6" w:space="0" w:color="auto"/>
              <w:right w:val="single" w:sz="6" w:space="0" w:color="auto"/>
            </w:tcBorders>
          </w:tcPr>
          <w:p w14:paraId="055BF317"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6" w:space="0" w:color="auto"/>
              <w:bottom w:val="single" w:sz="4" w:space="0" w:color="auto"/>
              <w:right w:val="single" w:sz="6" w:space="0" w:color="auto"/>
            </w:tcBorders>
          </w:tcPr>
          <w:p w14:paraId="3389790C"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бюджет района   </w:t>
            </w:r>
          </w:p>
        </w:tc>
        <w:tc>
          <w:tcPr>
            <w:tcW w:w="2551" w:type="dxa"/>
            <w:tcBorders>
              <w:top w:val="single" w:sz="6" w:space="0" w:color="auto"/>
              <w:left w:val="single" w:sz="6" w:space="0" w:color="auto"/>
              <w:bottom w:val="single" w:sz="4" w:space="0" w:color="auto"/>
              <w:right w:val="single" w:sz="6" w:space="0" w:color="auto"/>
            </w:tcBorders>
          </w:tcPr>
          <w:p w14:paraId="3BF58F78" w14:textId="77777777" w:rsidR="00605B2D" w:rsidRPr="00822AB3"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w:t>
            </w:r>
          </w:p>
        </w:tc>
        <w:tc>
          <w:tcPr>
            <w:tcW w:w="1417" w:type="dxa"/>
            <w:tcBorders>
              <w:top w:val="single" w:sz="6" w:space="0" w:color="auto"/>
              <w:left w:val="single" w:sz="6" w:space="0" w:color="auto"/>
              <w:bottom w:val="single" w:sz="4" w:space="0" w:color="auto"/>
              <w:right w:val="single" w:sz="6" w:space="0" w:color="auto"/>
            </w:tcBorders>
          </w:tcPr>
          <w:p w14:paraId="568DBB6F" w14:textId="77777777" w:rsidR="00605B2D" w:rsidRPr="00822AB3"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w:t>
            </w:r>
          </w:p>
        </w:tc>
        <w:tc>
          <w:tcPr>
            <w:tcW w:w="1429" w:type="dxa"/>
            <w:tcBorders>
              <w:top w:val="single" w:sz="6" w:space="0" w:color="auto"/>
              <w:left w:val="single" w:sz="6" w:space="0" w:color="auto"/>
              <w:bottom w:val="single" w:sz="4" w:space="0" w:color="auto"/>
              <w:right w:val="single" w:sz="6" w:space="0" w:color="auto"/>
            </w:tcBorders>
          </w:tcPr>
          <w:p w14:paraId="165C6266" w14:textId="77777777" w:rsidR="00605B2D" w:rsidRPr="00822AB3"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w:t>
            </w:r>
          </w:p>
        </w:tc>
      </w:tr>
      <w:tr w:rsidR="00605B2D" w:rsidRPr="001F3680" w14:paraId="10E83EA5" w14:textId="77777777" w:rsidTr="003676CB">
        <w:trPr>
          <w:cantSplit/>
          <w:trHeight w:val="256"/>
          <w:jc w:val="center"/>
        </w:trPr>
        <w:tc>
          <w:tcPr>
            <w:tcW w:w="843" w:type="dxa"/>
            <w:vMerge/>
            <w:tcBorders>
              <w:left w:val="single" w:sz="6" w:space="0" w:color="auto"/>
              <w:right w:val="single" w:sz="6" w:space="0" w:color="auto"/>
            </w:tcBorders>
          </w:tcPr>
          <w:p w14:paraId="7FAA4DA4"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5053" w:type="dxa"/>
            <w:vMerge/>
            <w:tcBorders>
              <w:left w:val="single" w:sz="6" w:space="0" w:color="auto"/>
              <w:right w:val="single" w:sz="6" w:space="0" w:color="auto"/>
            </w:tcBorders>
          </w:tcPr>
          <w:p w14:paraId="43717BB2"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6" w:space="0" w:color="auto"/>
              <w:bottom w:val="single" w:sz="4" w:space="0" w:color="auto"/>
              <w:right w:val="single" w:sz="6" w:space="0" w:color="auto"/>
            </w:tcBorders>
          </w:tcPr>
          <w:p w14:paraId="73A343E3"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привлеченные средства</w:t>
            </w:r>
          </w:p>
        </w:tc>
        <w:tc>
          <w:tcPr>
            <w:tcW w:w="2551" w:type="dxa"/>
            <w:tcBorders>
              <w:top w:val="single" w:sz="6" w:space="0" w:color="auto"/>
              <w:left w:val="single" w:sz="6" w:space="0" w:color="auto"/>
              <w:bottom w:val="single" w:sz="4" w:space="0" w:color="auto"/>
              <w:right w:val="single" w:sz="6" w:space="0" w:color="auto"/>
            </w:tcBorders>
          </w:tcPr>
          <w:p w14:paraId="59704EB4" w14:textId="77777777" w:rsidR="00605B2D" w:rsidRPr="00822AB3"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w:t>
            </w:r>
          </w:p>
        </w:tc>
        <w:tc>
          <w:tcPr>
            <w:tcW w:w="1417" w:type="dxa"/>
            <w:tcBorders>
              <w:top w:val="single" w:sz="6" w:space="0" w:color="auto"/>
              <w:left w:val="single" w:sz="6" w:space="0" w:color="auto"/>
              <w:bottom w:val="single" w:sz="4" w:space="0" w:color="auto"/>
              <w:right w:val="single" w:sz="6" w:space="0" w:color="auto"/>
            </w:tcBorders>
          </w:tcPr>
          <w:p w14:paraId="44883751" w14:textId="77777777" w:rsidR="00605B2D" w:rsidRPr="00822AB3"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w:t>
            </w:r>
          </w:p>
        </w:tc>
        <w:tc>
          <w:tcPr>
            <w:tcW w:w="1429" w:type="dxa"/>
            <w:tcBorders>
              <w:top w:val="single" w:sz="6" w:space="0" w:color="auto"/>
              <w:left w:val="single" w:sz="6" w:space="0" w:color="auto"/>
              <w:bottom w:val="single" w:sz="4" w:space="0" w:color="auto"/>
              <w:right w:val="single" w:sz="6" w:space="0" w:color="auto"/>
            </w:tcBorders>
          </w:tcPr>
          <w:p w14:paraId="38BEF5CB" w14:textId="77777777" w:rsidR="00605B2D" w:rsidRPr="00822AB3"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w:t>
            </w:r>
          </w:p>
        </w:tc>
      </w:tr>
      <w:tr w:rsidR="00605B2D" w:rsidRPr="001F3680" w14:paraId="158F11C1" w14:textId="77777777" w:rsidTr="003676CB">
        <w:trPr>
          <w:cantSplit/>
          <w:trHeight w:val="256"/>
          <w:jc w:val="center"/>
        </w:trPr>
        <w:tc>
          <w:tcPr>
            <w:tcW w:w="843" w:type="dxa"/>
            <w:vMerge/>
            <w:tcBorders>
              <w:left w:val="single" w:sz="6" w:space="0" w:color="auto"/>
              <w:bottom w:val="single" w:sz="4" w:space="0" w:color="auto"/>
              <w:right w:val="single" w:sz="6" w:space="0" w:color="auto"/>
            </w:tcBorders>
          </w:tcPr>
          <w:p w14:paraId="38B807E0"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5053" w:type="dxa"/>
            <w:vMerge/>
            <w:tcBorders>
              <w:left w:val="single" w:sz="6" w:space="0" w:color="auto"/>
              <w:bottom w:val="single" w:sz="4" w:space="0" w:color="auto"/>
              <w:right w:val="single" w:sz="6" w:space="0" w:color="auto"/>
            </w:tcBorders>
          </w:tcPr>
          <w:p w14:paraId="0712DE3E"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6" w:space="0" w:color="auto"/>
              <w:bottom w:val="single" w:sz="4" w:space="0" w:color="auto"/>
              <w:right w:val="single" w:sz="6" w:space="0" w:color="auto"/>
            </w:tcBorders>
          </w:tcPr>
          <w:p w14:paraId="79E49709"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бюджет сельских поселений района</w:t>
            </w:r>
          </w:p>
        </w:tc>
        <w:tc>
          <w:tcPr>
            <w:tcW w:w="2551" w:type="dxa"/>
            <w:tcBorders>
              <w:top w:val="single" w:sz="6" w:space="0" w:color="auto"/>
              <w:left w:val="single" w:sz="6" w:space="0" w:color="auto"/>
              <w:bottom w:val="single" w:sz="4" w:space="0" w:color="auto"/>
              <w:right w:val="single" w:sz="6" w:space="0" w:color="auto"/>
            </w:tcBorders>
          </w:tcPr>
          <w:p w14:paraId="51831C0B" w14:textId="77777777" w:rsidR="00605B2D" w:rsidRPr="00822AB3"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w:t>
            </w:r>
          </w:p>
        </w:tc>
        <w:tc>
          <w:tcPr>
            <w:tcW w:w="1417" w:type="dxa"/>
            <w:tcBorders>
              <w:top w:val="single" w:sz="6" w:space="0" w:color="auto"/>
              <w:left w:val="single" w:sz="6" w:space="0" w:color="auto"/>
              <w:bottom w:val="single" w:sz="4" w:space="0" w:color="auto"/>
              <w:right w:val="single" w:sz="6" w:space="0" w:color="auto"/>
            </w:tcBorders>
          </w:tcPr>
          <w:p w14:paraId="2DD7C1DE" w14:textId="77777777" w:rsidR="00605B2D" w:rsidRPr="00822AB3"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w:t>
            </w:r>
          </w:p>
        </w:tc>
        <w:tc>
          <w:tcPr>
            <w:tcW w:w="1429" w:type="dxa"/>
            <w:tcBorders>
              <w:top w:val="single" w:sz="6" w:space="0" w:color="auto"/>
              <w:left w:val="single" w:sz="6" w:space="0" w:color="auto"/>
              <w:bottom w:val="single" w:sz="4" w:space="0" w:color="auto"/>
              <w:right w:val="single" w:sz="6" w:space="0" w:color="auto"/>
            </w:tcBorders>
          </w:tcPr>
          <w:p w14:paraId="49351C64" w14:textId="77777777" w:rsidR="00605B2D" w:rsidRPr="00822AB3"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w:t>
            </w:r>
          </w:p>
        </w:tc>
      </w:tr>
      <w:tr w:rsidR="00605B2D" w:rsidRPr="001F3680" w14:paraId="23D989D5" w14:textId="77777777" w:rsidTr="003676CB">
        <w:trPr>
          <w:cantSplit/>
          <w:trHeight w:val="164"/>
          <w:jc w:val="center"/>
        </w:trPr>
        <w:tc>
          <w:tcPr>
            <w:tcW w:w="843" w:type="dxa"/>
            <w:vMerge w:val="restart"/>
            <w:tcBorders>
              <w:top w:val="single" w:sz="4" w:space="0" w:color="auto"/>
              <w:left w:val="single" w:sz="4" w:space="0" w:color="auto"/>
              <w:right w:val="single" w:sz="4" w:space="0" w:color="auto"/>
            </w:tcBorders>
          </w:tcPr>
          <w:p w14:paraId="2CA8E265" w14:textId="77777777" w:rsidR="00605B2D" w:rsidRPr="001F3680" w:rsidRDefault="00605B2D" w:rsidP="003676CB">
            <w:pPr>
              <w:spacing w:after="0"/>
              <w:rPr>
                <w:rFonts w:ascii="Times New Roman" w:eastAsia="Calibri" w:hAnsi="Times New Roman" w:cs="Times New Roman"/>
                <w:sz w:val="24"/>
                <w:szCs w:val="24"/>
              </w:rPr>
            </w:pPr>
            <w:r w:rsidRPr="001F3680">
              <w:rPr>
                <w:rFonts w:ascii="Times New Roman" w:eastAsia="Calibri" w:hAnsi="Times New Roman" w:cs="Times New Roman"/>
                <w:sz w:val="24"/>
                <w:szCs w:val="24"/>
              </w:rPr>
              <w:t>2.5.</w:t>
            </w:r>
          </w:p>
        </w:tc>
        <w:tc>
          <w:tcPr>
            <w:tcW w:w="5053" w:type="dxa"/>
            <w:vMerge w:val="restart"/>
            <w:tcBorders>
              <w:top w:val="single" w:sz="4" w:space="0" w:color="auto"/>
              <w:left w:val="single" w:sz="4" w:space="0" w:color="auto"/>
              <w:right w:val="single" w:sz="4" w:space="0" w:color="auto"/>
            </w:tcBorders>
          </w:tcPr>
          <w:p w14:paraId="660208E4" w14:textId="77777777" w:rsidR="00605B2D" w:rsidRPr="001F3680" w:rsidRDefault="00605B2D" w:rsidP="003676CB">
            <w:pPr>
              <w:rPr>
                <w:rFonts w:ascii="Times New Roman" w:eastAsia="Calibri" w:hAnsi="Times New Roman" w:cs="Times New Roman"/>
                <w:sz w:val="24"/>
                <w:szCs w:val="24"/>
              </w:rPr>
            </w:pPr>
            <w:r w:rsidRPr="001F3680">
              <w:rPr>
                <w:rFonts w:ascii="Times New Roman" w:eastAsia="Calibri" w:hAnsi="Times New Roman" w:cs="Times New Roman"/>
                <w:sz w:val="24"/>
                <w:szCs w:val="24"/>
              </w:rPr>
              <w:t>Основное мероприятие "Улучшение жилищных условий граждан, проживающих на сельских территориях</w:t>
            </w:r>
            <w:r>
              <w:rPr>
                <w:rFonts w:ascii="Times New Roman" w:eastAsia="Calibri" w:hAnsi="Times New Roman" w:cs="Times New Roman"/>
                <w:sz w:val="24"/>
                <w:szCs w:val="24"/>
              </w:rPr>
              <w:t xml:space="preserve"> Ханты-Мансийского района </w:t>
            </w:r>
            <w:r w:rsidRPr="001F3680">
              <w:rPr>
                <w:rFonts w:ascii="Times New Roman" w:hAnsi="Times New Roman" w:cs="Times New Roman"/>
                <w:sz w:val="24"/>
                <w:szCs w:val="24"/>
              </w:rPr>
              <w:t>(исполнитель депимущества района)</w:t>
            </w:r>
          </w:p>
        </w:tc>
        <w:tc>
          <w:tcPr>
            <w:tcW w:w="3440" w:type="dxa"/>
            <w:tcBorders>
              <w:top w:val="single" w:sz="4" w:space="0" w:color="auto"/>
              <w:left w:val="single" w:sz="4" w:space="0" w:color="auto"/>
              <w:bottom w:val="single" w:sz="4" w:space="0" w:color="auto"/>
              <w:right w:val="single" w:sz="4" w:space="0" w:color="auto"/>
            </w:tcBorders>
          </w:tcPr>
          <w:p w14:paraId="771C089D"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всего           </w:t>
            </w:r>
          </w:p>
        </w:tc>
        <w:tc>
          <w:tcPr>
            <w:tcW w:w="2551" w:type="dxa"/>
            <w:tcBorders>
              <w:top w:val="single" w:sz="4" w:space="0" w:color="auto"/>
              <w:left w:val="single" w:sz="4" w:space="0" w:color="auto"/>
              <w:bottom w:val="single" w:sz="4" w:space="0" w:color="auto"/>
              <w:right w:val="single" w:sz="4" w:space="0" w:color="auto"/>
            </w:tcBorders>
          </w:tcPr>
          <w:p w14:paraId="09835D8F" w14:textId="77777777" w:rsidR="00605B2D" w:rsidRPr="00822AB3"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0,0</w:t>
            </w:r>
          </w:p>
        </w:tc>
        <w:tc>
          <w:tcPr>
            <w:tcW w:w="1417" w:type="dxa"/>
            <w:tcBorders>
              <w:top w:val="single" w:sz="4" w:space="0" w:color="auto"/>
              <w:left w:val="single" w:sz="4" w:space="0" w:color="auto"/>
              <w:bottom w:val="single" w:sz="4" w:space="0" w:color="auto"/>
              <w:right w:val="single" w:sz="4" w:space="0" w:color="auto"/>
            </w:tcBorders>
          </w:tcPr>
          <w:p w14:paraId="0FA8E76E" w14:textId="77777777" w:rsidR="00605B2D" w:rsidRPr="00822AB3"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0,0</w:t>
            </w:r>
          </w:p>
        </w:tc>
        <w:tc>
          <w:tcPr>
            <w:tcW w:w="1429" w:type="dxa"/>
            <w:tcBorders>
              <w:top w:val="single" w:sz="4" w:space="0" w:color="auto"/>
              <w:left w:val="single" w:sz="4" w:space="0" w:color="auto"/>
              <w:bottom w:val="single" w:sz="4" w:space="0" w:color="auto"/>
              <w:right w:val="single" w:sz="4" w:space="0" w:color="auto"/>
            </w:tcBorders>
          </w:tcPr>
          <w:p w14:paraId="5DC32E71" w14:textId="77777777" w:rsidR="00605B2D" w:rsidRPr="00822AB3"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0,0</w:t>
            </w:r>
          </w:p>
        </w:tc>
      </w:tr>
      <w:tr w:rsidR="00605B2D" w:rsidRPr="001F3680" w14:paraId="34816841" w14:textId="77777777" w:rsidTr="003676CB">
        <w:trPr>
          <w:cantSplit/>
          <w:trHeight w:val="164"/>
          <w:jc w:val="center"/>
        </w:trPr>
        <w:tc>
          <w:tcPr>
            <w:tcW w:w="843" w:type="dxa"/>
            <w:vMerge/>
            <w:tcBorders>
              <w:left w:val="single" w:sz="4" w:space="0" w:color="auto"/>
              <w:right w:val="single" w:sz="4" w:space="0" w:color="auto"/>
            </w:tcBorders>
          </w:tcPr>
          <w:p w14:paraId="6B896F9E"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5053" w:type="dxa"/>
            <w:vMerge/>
            <w:tcBorders>
              <w:left w:val="single" w:sz="4" w:space="0" w:color="auto"/>
              <w:right w:val="single" w:sz="4" w:space="0" w:color="auto"/>
            </w:tcBorders>
          </w:tcPr>
          <w:p w14:paraId="128BE5EE"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1C0093BC"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федеральный     бюджет          </w:t>
            </w:r>
          </w:p>
        </w:tc>
        <w:tc>
          <w:tcPr>
            <w:tcW w:w="2551" w:type="dxa"/>
            <w:tcBorders>
              <w:top w:val="single" w:sz="4" w:space="0" w:color="auto"/>
              <w:left w:val="single" w:sz="4" w:space="0" w:color="auto"/>
              <w:bottom w:val="single" w:sz="4" w:space="0" w:color="auto"/>
              <w:right w:val="single" w:sz="4" w:space="0" w:color="auto"/>
            </w:tcBorders>
          </w:tcPr>
          <w:p w14:paraId="5D305695" w14:textId="77777777" w:rsidR="00605B2D" w:rsidRPr="00822AB3"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0,0</w:t>
            </w:r>
          </w:p>
        </w:tc>
        <w:tc>
          <w:tcPr>
            <w:tcW w:w="1417" w:type="dxa"/>
            <w:tcBorders>
              <w:top w:val="single" w:sz="4" w:space="0" w:color="auto"/>
              <w:left w:val="single" w:sz="4" w:space="0" w:color="auto"/>
              <w:bottom w:val="single" w:sz="4" w:space="0" w:color="auto"/>
              <w:right w:val="single" w:sz="4" w:space="0" w:color="auto"/>
            </w:tcBorders>
          </w:tcPr>
          <w:p w14:paraId="22767051" w14:textId="77777777" w:rsidR="00605B2D" w:rsidRPr="00822AB3"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0,0</w:t>
            </w:r>
          </w:p>
        </w:tc>
        <w:tc>
          <w:tcPr>
            <w:tcW w:w="1429" w:type="dxa"/>
            <w:tcBorders>
              <w:top w:val="single" w:sz="4" w:space="0" w:color="auto"/>
              <w:left w:val="single" w:sz="4" w:space="0" w:color="auto"/>
              <w:bottom w:val="single" w:sz="4" w:space="0" w:color="auto"/>
              <w:right w:val="single" w:sz="4" w:space="0" w:color="auto"/>
            </w:tcBorders>
          </w:tcPr>
          <w:p w14:paraId="34BF9344" w14:textId="77777777" w:rsidR="00605B2D" w:rsidRPr="00822AB3"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0,0</w:t>
            </w:r>
          </w:p>
        </w:tc>
      </w:tr>
      <w:tr w:rsidR="00605B2D" w:rsidRPr="001F3680" w14:paraId="35C70A63" w14:textId="77777777" w:rsidTr="003676CB">
        <w:trPr>
          <w:cantSplit/>
          <w:trHeight w:val="164"/>
          <w:jc w:val="center"/>
        </w:trPr>
        <w:tc>
          <w:tcPr>
            <w:tcW w:w="843" w:type="dxa"/>
            <w:vMerge/>
            <w:tcBorders>
              <w:left w:val="single" w:sz="4" w:space="0" w:color="auto"/>
              <w:right w:val="single" w:sz="4" w:space="0" w:color="auto"/>
            </w:tcBorders>
          </w:tcPr>
          <w:p w14:paraId="63894334"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5053" w:type="dxa"/>
            <w:vMerge/>
            <w:tcBorders>
              <w:left w:val="single" w:sz="4" w:space="0" w:color="auto"/>
              <w:right w:val="single" w:sz="4" w:space="0" w:color="auto"/>
            </w:tcBorders>
          </w:tcPr>
          <w:p w14:paraId="23E40792"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7E03322B"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бюджет автономного    округа          </w:t>
            </w:r>
          </w:p>
        </w:tc>
        <w:tc>
          <w:tcPr>
            <w:tcW w:w="2551" w:type="dxa"/>
            <w:tcBorders>
              <w:top w:val="single" w:sz="4" w:space="0" w:color="auto"/>
              <w:left w:val="single" w:sz="4" w:space="0" w:color="auto"/>
              <w:bottom w:val="single" w:sz="4" w:space="0" w:color="auto"/>
              <w:right w:val="single" w:sz="4" w:space="0" w:color="auto"/>
            </w:tcBorders>
          </w:tcPr>
          <w:p w14:paraId="5BA89C6C" w14:textId="77777777" w:rsidR="00605B2D" w:rsidRPr="00822AB3"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0,0</w:t>
            </w:r>
          </w:p>
        </w:tc>
        <w:tc>
          <w:tcPr>
            <w:tcW w:w="1417" w:type="dxa"/>
            <w:tcBorders>
              <w:top w:val="single" w:sz="4" w:space="0" w:color="auto"/>
              <w:left w:val="single" w:sz="4" w:space="0" w:color="auto"/>
              <w:bottom w:val="single" w:sz="4" w:space="0" w:color="auto"/>
              <w:right w:val="single" w:sz="4" w:space="0" w:color="auto"/>
            </w:tcBorders>
          </w:tcPr>
          <w:p w14:paraId="6E85BE5D" w14:textId="77777777" w:rsidR="00605B2D" w:rsidRPr="00822AB3"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0,0</w:t>
            </w:r>
          </w:p>
        </w:tc>
        <w:tc>
          <w:tcPr>
            <w:tcW w:w="1429" w:type="dxa"/>
            <w:tcBorders>
              <w:top w:val="single" w:sz="4" w:space="0" w:color="auto"/>
              <w:left w:val="single" w:sz="4" w:space="0" w:color="auto"/>
              <w:bottom w:val="single" w:sz="4" w:space="0" w:color="auto"/>
              <w:right w:val="single" w:sz="4" w:space="0" w:color="auto"/>
            </w:tcBorders>
          </w:tcPr>
          <w:p w14:paraId="1BE4DB8A" w14:textId="77777777" w:rsidR="00605B2D" w:rsidRPr="00822AB3"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0,0</w:t>
            </w:r>
          </w:p>
        </w:tc>
      </w:tr>
      <w:tr w:rsidR="00605B2D" w:rsidRPr="001F3680" w14:paraId="4E982B7E" w14:textId="77777777" w:rsidTr="003676CB">
        <w:trPr>
          <w:cantSplit/>
          <w:trHeight w:val="164"/>
          <w:jc w:val="center"/>
        </w:trPr>
        <w:tc>
          <w:tcPr>
            <w:tcW w:w="843" w:type="dxa"/>
            <w:vMerge/>
            <w:tcBorders>
              <w:left w:val="single" w:sz="4" w:space="0" w:color="auto"/>
              <w:right w:val="single" w:sz="4" w:space="0" w:color="auto"/>
            </w:tcBorders>
          </w:tcPr>
          <w:p w14:paraId="2FE635DB"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5053" w:type="dxa"/>
            <w:vMerge/>
            <w:tcBorders>
              <w:left w:val="single" w:sz="4" w:space="0" w:color="auto"/>
              <w:right w:val="single" w:sz="4" w:space="0" w:color="auto"/>
            </w:tcBorders>
          </w:tcPr>
          <w:p w14:paraId="2DACEDBF"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5E299466"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бюджет района   </w:t>
            </w:r>
          </w:p>
        </w:tc>
        <w:tc>
          <w:tcPr>
            <w:tcW w:w="2551" w:type="dxa"/>
            <w:tcBorders>
              <w:top w:val="single" w:sz="4" w:space="0" w:color="auto"/>
              <w:left w:val="single" w:sz="4" w:space="0" w:color="auto"/>
              <w:bottom w:val="single" w:sz="4" w:space="0" w:color="auto"/>
              <w:right w:val="single" w:sz="4" w:space="0" w:color="auto"/>
            </w:tcBorders>
          </w:tcPr>
          <w:p w14:paraId="7C2EE8FD" w14:textId="77777777" w:rsidR="00605B2D" w:rsidRPr="00822AB3"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0,0</w:t>
            </w:r>
          </w:p>
        </w:tc>
        <w:tc>
          <w:tcPr>
            <w:tcW w:w="1417" w:type="dxa"/>
            <w:tcBorders>
              <w:top w:val="single" w:sz="4" w:space="0" w:color="auto"/>
              <w:left w:val="single" w:sz="4" w:space="0" w:color="auto"/>
              <w:bottom w:val="single" w:sz="4" w:space="0" w:color="auto"/>
              <w:right w:val="single" w:sz="4" w:space="0" w:color="auto"/>
            </w:tcBorders>
          </w:tcPr>
          <w:p w14:paraId="2EAD2D3E" w14:textId="77777777" w:rsidR="00605B2D" w:rsidRPr="00822AB3"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0,0</w:t>
            </w:r>
          </w:p>
        </w:tc>
        <w:tc>
          <w:tcPr>
            <w:tcW w:w="1429" w:type="dxa"/>
            <w:tcBorders>
              <w:top w:val="single" w:sz="4" w:space="0" w:color="auto"/>
              <w:left w:val="single" w:sz="4" w:space="0" w:color="auto"/>
              <w:bottom w:val="single" w:sz="4" w:space="0" w:color="auto"/>
              <w:right w:val="single" w:sz="4" w:space="0" w:color="auto"/>
            </w:tcBorders>
          </w:tcPr>
          <w:p w14:paraId="44AD7CC3" w14:textId="77777777" w:rsidR="00605B2D" w:rsidRPr="00822AB3"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0,0</w:t>
            </w:r>
          </w:p>
        </w:tc>
      </w:tr>
      <w:tr w:rsidR="00605B2D" w:rsidRPr="001F3680" w14:paraId="165AE588" w14:textId="77777777" w:rsidTr="003676CB">
        <w:trPr>
          <w:cantSplit/>
          <w:trHeight w:val="164"/>
          <w:jc w:val="center"/>
        </w:trPr>
        <w:tc>
          <w:tcPr>
            <w:tcW w:w="843" w:type="dxa"/>
            <w:vMerge/>
            <w:tcBorders>
              <w:left w:val="single" w:sz="4" w:space="0" w:color="auto"/>
              <w:right w:val="single" w:sz="4" w:space="0" w:color="auto"/>
            </w:tcBorders>
          </w:tcPr>
          <w:p w14:paraId="3EC954C5"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5053" w:type="dxa"/>
            <w:vMerge/>
            <w:tcBorders>
              <w:left w:val="single" w:sz="4" w:space="0" w:color="auto"/>
              <w:right w:val="single" w:sz="4" w:space="0" w:color="auto"/>
            </w:tcBorders>
          </w:tcPr>
          <w:p w14:paraId="4CC5D4CB"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5C8157AC"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привлеченные средства</w:t>
            </w:r>
          </w:p>
        </w:tc>
        <w:tc>
          <w:tcPr>
            <w:tcW w:w="2551" w:type="dxa"/>
            <w:tcBorders>
              <w:top w:val="single" w:sz="4" w:space="0" w:color="auto"/>
              <w:left w:val="single" w:sz="4" w:space="0" w:color="auto"/>
              <w:bottom w:val="single" w:sz="4" w:space="0" w:color="auto"/>
              <w:right w:val="single" w:sz="4" w:space="0" w:color="auto"/>
            </w:tcBorders>
          </w:tcPr>
          <w:p w14:paraId="690D38D9" w14:textId="77777777" w:rsidR="00605B2D" w:rsidRPr="00822AB3"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w:t>
            </w:r>
          </w:p>
        </w:tc>
        <w:tc>
          <w:tcPr>
            <w:tcW w:w="1417" w:type="dxa"/>
            <w:tcBorders>
              <w:top w:val="single" w:sz="4" w:space="0" w:color="auto"/>
              <w:left w:val="single" w:sz="4" w:space="0" w:color="auto"/>
              <w:bottom w:val="single" w:sz="4" w:space="0" w:color="auto"/>
              <w:right w:val="single" w:sz="4" w:space="0" w:color="auto"/>
            </w:tcBorders>
          </w:tcPr>
          <w:p w14:paraId="3B4AD518" w14:textId="77777777" w:rsidR="00605B2D" w:rsidRPr="00822AB3"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w:t>
            </w:r>
          </w:p>
        </w:tc>
        <w:tc>
          <w:tcPr>
            <w:tcW w:w="1429" w:type="dxa"/>
            <w:tcBorders>
              <w:top w:val="single" w:sz="4" w:space="0" w:color="auto"/>
              <w:left w:val="single" w:sz="4" w:space="0" w:color="auto"/>
              <w:bottom w:val="single" w:sz="4" w:space="0" w:color="auto"/>
              <w:right w:val="single" w:sz="4" w:space="0" w:color="auto"/>
            </w:tcBorders>
          </w:tcPr>
          <w:p w14:paraId="40DDC1A6" w14:textId="77777777" w:rsidR="00605B2D" w:rsidRPr="00822AB3"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w:t>
            </w:r>
          </w:p>
        </w:tc>
      </w:tr>
      <w:tr w:rsidR="00605B2D" w:rsidRPr="001F3680" w14:paraId="0309EFAE" w14:textId="77777777" w:rsidTr="003676CB">
        <w:trPr>
          <w:cantSplit/>
          <w:trHeight w:val="164"/>
          <w:jc w:val="center"/>
        </w:trPr>
        <w:tc>
          <w:tcPr>
            <w:tcW w:w="843" w:type="dxa"/>
            <w:vMerge/>
            <w:tcBorders>
              <w:left w:val="single" w:sz="4" w:space="0" w:color="auto"/>
              <w:bottom w:val="single" w:sz="4" w:space="0" w:color="auto"/>
              <w:right w:val="single" w:sz="4" w:space="0" w:color="auto"/>
            </w:tcBorders>
          </w:tcPr>
          <w:p w14:paraId="38245F49"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5053" w:type="dxa"/>
            <w:vMerge/>
            <w:tcBorders>
              <w:left w:val="single" w:sz="4" w:space="0" w:color="auto"/>
              <w:bottom w:val="single" w:sz="4" w:space="0" w:color="auto"/>
              <w:right w:val="single" w:sz="4" w:space="0" w:color="auto"/>
            </w:tcBorders>
          </w:tcPr>
          <w:p w14:paraId="666834EE"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46C37E41" w14:textId="77777777" w:rsidR="00605B2D" w:rsidRPr="001F3680" w:rsidRDefault="00605B2D" w:rsidP="003676CB">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бюджет сельских поселений района</w:t>
            </w:r>
          </w:p>
        </w:tc>
        <w:tc>
          <w:tcPr>
            <w:tcW w:w="2551" w:type="dxa"/>
            <w:tcBorders>
              <w:top w:val="single" w:sz="4" w:space="0" w:color="auto"/>
              <w:left w:val="single" w:sz="4" w:space="0" w:color="auto"/>
              <w:bottom w:val="single" w:sz="4" w:space="0" w:color="auto"/>
              <w:right w:val="single" w:sz="4" w:space="0" w:color="auto"/>
            </w:tcBorders>
          </w:tcPr>
          <w:p w14:paraId="54CF5DC0" w14:textId="77777777" w:rsidR="00605B2D" w:rsidRPr="00822AB3"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w:t>
            </w:r>
          </w:p>
        </w:tc>
        <w:tc>
          <w:tcPr>
            <w:tcW w:w="1417" w:type="dxa"/>
            <w:tcBorders>
              <w:top w:val="single" w:sz="4" w:space="0" w:color="auto"/>
              <w:left w:val="single" w:sz="4" w:space="0" w:color="auto"/>
              <w:bottom w:val="single" w:sz="4" w:space="0" w:color="auto"/>
              <w:right w:val="single" w:sz="4" w:space="0" w:color="auto"/>
            </w:tcBorders>
          </w:tcPr>
          <w:p w14:paraId="324C7C4C" w14:textId="77777777" w:rsidR="00605B2D" w:rsidRPr="00822AB3"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w:t>
            </w:r>
          </w:p>
        </w:tc>
        <w:tc>
          <w:tcPr>
            <w:tcW w:w="1429" w:type="dxa"/>
            <w:tcBorders>
              <w:top w:val="single" w:sz="4" w:space="0" w:color="auto"/>
              <w:left w:val="single" w:sz="4" w:space="0" w:color="auto"/>
              <w:bottom w:val="single" w:sz="4" w:space="0" w:color="auto"/>
              <w:right w:val="single" w:sz="4" w:space="0" w:color="auto"/>
            </w:tcBorders>
          </w:tcPr>
          <w:p w14:paraId="3B493884" w14:textId="77777777" w:rsidR="00605B2D" w:rsidRPr="00822AB3" w:rsidRDefault="00605B2D" w:rsidP="003676CB">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w:t>
            </w:r>
          </w:p>
        </w:tc>
      </w:tr>
      <w:tr w:rsidR="00822AB3" w:rsidRPr="003201D8" w14:paraId="4BD5AAAF" w14:textId="77777777" w:rsidTr="003676CB">
        <w:trPr>
          <w:cantSplit/>
          <w:trHeight w:val="164"/>
          <w:jc w:val="center"/>
        </w:trPr>
        <w:tc>
          <w:tcPr>
            <w:tcW w:w="5896" w:type="dxa"/>
            <w:gridSpan w:val="2"/>
            <w:vMerge w:val="restart"/>
            <w:tcBorders>
              <w:top w:val="single" w:sz="4" w:space="0" w:color="auto"/>
              <w:left w:val="single" w:sz="4" w:space="0" w:color="auto"/>
              <w:bottom w:val="single" w:sz="4" w:space="0" w:color="auto"/>
              <w:right w:val="single" w:sz="4" w:space="0" w:color="auto"/>
            </w:tcBorders>
          </w:tcPr>
          <w:p w14:paraId="2F3CA3E1"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lastRenderedPageBreak/>
              <w:t>Всего по программе</w:t>
            </w:r>
          </w:p>
          <w:p w14:paraId="4467B506"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p>
          <w:p w14:paraId="59988031"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p>
          <w:p w14:paraId="4A7ACFE9"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p>
          <w:p w14:paraId="6486FE00"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p>
          <w:p w14:paraId="29CB3678"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73F565B8"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всего           </w:t>
            </w:r>
          </w:p>
        </w:tc>
        <w:tc>
          <w:tcPr>
            <w:tcW w:w="2551" w:type="dxa"/>
            <w:tcBorders>
              <w:top w:val="single" w:sz="4" w:space="0" w:color="auto"/>
              <w:left w:val="single" w:sz="4" w:space="0" w:color="auto"/>
              <w:bottom w:val="single" w:sz="4" w:space="0" w:color="auto"/>
              <w:right w:val="single" w:sz="4" w:space="0" w:color="auto"/>
            </w:tcBorders>
            <w:vAlign w:val="center"/>
          </w:tcPr>
          <w:p w14:paraId="284C32AA" w14:textId="4112885B"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275 509,9</w:t>
            </w:r>
          </w:p>
        </w:tc>
        <w:tc>
          <w:tcPr>
            <w:tcW w:w="1417" w:type="dxa"/>
            <w:tcBorders>
              <w:top w:val="single" w:sz="4" w:space="0" w:color="auto"/>
              <w:left w:val="single" w:sz="4" w:space="0" w:color="auto"/>
              <w:bottom w:val="single" w:sz="4" w:space="0" w:color="auto"/>
              <w:right w:val="single" w:sz="4" w:space="0" w:color="auto"/>
            </w:tcBorders>
          </w:tcPr>
          <w:p w14:paraId="0E40701D" w14:textId="216A2EE0"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272 832,3</w:t>
            </w:r>
          </w:p>
        </w:tc>
        <w:tc>
          <w:tcPr>
            <w:tcW w:w="1429" w:type="dxa"/>
            <w:tcBorders>
              <w:top w:val="single" w:sz="4" w:space="0" w:color="auto"/>
              <w:left w:val="single" w:sz="4" w:space="0" w:color="auto"/>
              <w:bottom w:val="single" w:sz="4" w:space="0" w:color="auto"/>
              <w:right w:val="single" w:sz="4" w:space="0" w:color="auto"/>
            </w:tcBorders>
          </w:tcPr>
          <w:p w14:paraId="5919BF88" w14:textId="4BCA0A78" w:rsidR="00822AB3" w:rsidRPr="003201D8"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99,0</w:t>
            </w:r>
          </w:p>
        </w:tc>
      </w:tr>
      <w:tr w:rsidR="00822AB3" w:rsidRPr="003201D8" w14:paraId="5E724609" w14:textId="77777777" w:rsidTr="003676CB">
        <w:trPr>
          <w:cantSplit/>
          <w:trHeight w:val="213"/>
          <w:jc w:val="center"/>
        </w:trPr>
        <w:tc>
          <w:tcPr>
            <w:tcW w:w="5896" w:type="dxa"/>
            <w:gridSpan w:val="2"/>
            <w:vMerge/>
            <w:tcBorders>
              <w:top w:val="single" w:sz="4" w:space="0" w:color="auto"/>
              <w:left w:val="single" w:sz="4" w:space="0" w:color="auto"/>
              <w:bottom w:val="single" w:sz="4" w:space="0" w:color="auto"/>
              <w:right w:val="single" w:sz="4" w:space="0" w:color="auto"/>
            </w:tcBorders>
          </w:tcPr>
          <w:p w14:paraId="5F01D317"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640BF930"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федеральный     бюджет          </w:t>
            </w:r>
          </w:p>
        </w:tc>
        <w:tc>
          <w:tcPr>
            <w:tcW w:w="2551" w:type="dxa"/>
            <w:tcBorders>
              <w:top w:val="single" w:sz="4" w:space="0" w:color="auto"/>
              <w:left w:val="single" w:sz="4" w:space="0" w:color="auto"/>
              <w:bottom w:val="single" w:sz="4" w:space="0" w:color="auto"/>
              <w:right w:val="single" w:sz="4" w:space="0" w:color="auto"/>
            </w:tcBorders>
            <w:vAlign w:val="center"/>
          </w:tcPr>
          <w:p w14:paraId="3A638C7E" w14:textId="2BE12438"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230,4</w:t>
            </w:r>
          </w:p>
        </w:tc>
        <w:tc>
          <w:tcPr>
            <w:tcW w:w="1417" w:type="dxa"/>
            <w:tcBorders>
              <w:top w:val="single" w:sz="4" w:space="0" w:color="auto"/>
              <w:left w:val="single" w:sz="4" w:space="0" w:color="auto"/>
              <w:bottom w:val="single" w:sz="4" w:space="0" w:color="auto"/>
              <w:right w:val="single" w:sz="4" w:space="0" w:color="auto"/>
            </w:tcBorders>
          </w:tcPr>
          <w:p w14:paraId="18118063" w14:textId="1C5674EB"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230,4</w:t>
            </w:r>
          </w:p>
        </w:tc>
        <w:tc>
          <w:tcPr>
            <w:tcW w:w="1429" w:type="dxa"/>
            <w:tcBorders>
              <w:top w:val="single" w:sz="4" w:space="0" w:color="auto"/>
              <w:left w:val="single" w:sz="4" w:space="0" w:color="auto"/>
              <w:bottom w:val="single" w:sz="4" w:space="0" w:color="auto"/>
              <w:right w:val="single" w:sz="4" w:space="0" w:color="auto"/>
            </w:tcBorders>
          </w:tcPr>
          <w:p w14:paraId="72771BCC" w14:textId="39CA9600" w:rsidR="00822AB3" w:rsidRPr="003201D8"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100,0</w:t>
            </w:r>
          </w:p>
        </w:tc>
      </w:tr>
      <w:tr w:rsidR="00822AB3" w:rsidRPr="003201D8" w14:paraId="698493BD" w14:textId="77777777" w:rsidTr="003676CB">
        <w:trPr>
          <w:cantSplit/>
          <w:trHeight w:val="279"/>
          <w:jc w:val="center"/>
        </w:trPr>
        <w:tc>
          <w:tcPr>
            <w:tcW w:w="5896" w:type="dxa"/>
            <w:gridSpan w:val="2"/>
            <w:vMerge/>
            <w:tcBorders>
              <w:top w:val="single" w:sz="4" w:space="0" w:color="auto"/>
              <w:left w:val="single" w:sz="4" w:space="0" w:color="auto"/>
              <w:bottom w:val="single" w:sz="4" w:space="0" w:color="auto"/>
              <w:right w:val="single" w:sz="4" w:space="0" w:color="auto"/>
            </w:tcBorders>
          </w:tcPr>
          <w:p w14:paraId="60F5BAE2"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4E0F545B"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бюджет автономного    округа          </w:t>
            </w:r>
          </w:p>
        </w:tc>
        <w:tc>
          <w:tcPr>
            <w:tcW w:w="2551" w:type="dxa"/>
            <w:tcBorders>
              <w:top w:val="single" w:sz="4" w:space="0" w:color="auto"/>
              <w:left w:val="single" w:sz="4" w:space="0" w:color="auto"/>
              <w:bottom w:val="single" w:sz="4" w:space="0" w:color="auto"/>
              <w:right w:val="single" w:sz="4" w:space="0" w:color="auto"/>
            </w:tcBorders>
          </w:tcPr>
          <w:p w14:paraId="3D24023F" w14:textId="3390911F"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245 161,1</w:t>
            </w:r>
          </w:p>
        </w:tc>
        <w:tc>
          <w:tcPr>
            <w:tcW w:w="1417" w:type="dxa"/>
            <w:tcBorders>
              <w:top w:val="single" w:sz="4" w:space="0" w:color="auto"/>
              <w:left w:val="single" w:sz="4" w:space="0" w:color="auto"/>
              <w:bottom w:val="single" w:sz="4" w:space="0" w:color="auto"/>
              <w:right w:val="single" w:sz="4" w:space="0" w:color="auto"/>
            </w:tcBorders>
          </w:tcPr>
          <w:p w14:paraId="297706E6" w14:textId="6DE0899E"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242 823,9</w:t>
            </w:r>
          </w:p>
        </w:tc>
        <w:tc>
          <w:tcPr>
            <w:tcW w:w="1429" w:type="dxa"/>
            <w:tcBorders>
              <w:top w:val="single" w:sz="4" w:space="0" w:color="auto"/>
              <w:left w:val="single" w:sz="4" w:space="0" w:color="auto"/>
              <w:bottom w:val="single" w:sz="4" w:space="0" w:color="auto"/>
              <w:right w:val="single" w:sz="4" w:space="0" w:color="auto"/>
            </w:tcBorders>
          </w:tcPr>
          <w:p w14:paraId="5650817E" w14:textId="28BDE4E7" w:rsidR="00822AB3" w:rsidRPr="003201D8"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99,0</w:t>
            </w:r>
          </w:p>
        </w:tc>
      </w:tr>
      <w:tr w:rsidR="00822AB3" w:rsidRPr="003201D8" w14:paraId="5E842DD5" w14:textId="77777777" w:rsidTr="003676CB">
        <w:trPr>
          <w:cantSplit/>
          <w:trHeight w:val="179"/>
          <w:jc w:val="center"/>
        </w:trPr>
        <w:tc>
          <w:tcPr>
            <w:tcW w:w="5896" w:type="dxa"/>
            <w:gridSpan w:val="2"/>
            <w:vMerge/>
            <w:tcBorders>
              <w:top w:val="single" w:sz="4" w:space="0" w:color="auto"/>
              <w:left w:val="single" w:sz="4" w:space="0" w:color="auto"/>
              <w:bottom w:val="single" w:sz="4" w:space="0" w:color="auto"/>
              <w:right w:val="single" w:sz="4" w:space="0" w:color="auto"/>
            </w:tcBorders>
          </w:tcPr>
          <w:p w14:paraId="1E24B91E"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01DE6641"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 xml:space="preserve">бюджет района   </w:t>
            </w:r>
          </w:p>
        </w:tc>
        <w:tc>
          <w:tcPr>
            <w:tcW w:w="2551" w:type="dxa"/>
            <w:tcBorders>
              <w:top w:val="single" w:sz="4" w:space="0" w:color="auto"/>
              <w:left w:val="single" w:sz="4" w:space="0" w:color="auto"/>
              <w:bottom w:val="single" w:sz="4" w:space="0" w:color="auto"/>
              <w:right w:val="single" w:sz="4" w:space="0" w:color="auto"/>
            </w:tcBorders>
            <w:vAlign w:val="center"/>
          </w:tcPr>
          <w:p w14:paraId="4C05817C" w14:textId="5044D13F"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30 118,4</w:t>
            </w:r>
          </w:p>
        </w:tc>
        <w:tc>
          <w:tcPr>
            <w:tcW w:w="1417" w:type="dxa"/>
            <w:tcBorders>
              <w:top w:val="single" w:sz="4" w:space="0" w:color="auto"/>
              <w:left w:val="single" w:sz="4" w:space="0" w:color="auto"/>
              <w:bottom w:val="single" w:sz="4" w:space="0" w:color="auto"/>
              <w:right w:val="single" w:sz="4" w:space="0" w:color="auto"/>
            </w:tcBorders>
          </w:tcPr>
          <w:p w14:paraId="0A4562E5" w14:textId="02D5204B"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29 778,0</w:t>
            </w:r>
          </w:p>
        </w:tc>
        <w:tc>
          <w:tcPr>
            <w:tcW w:w="1429" w:type="dxa"/>
            <w:tcBorders>
              <w:top w:val="single" w:sz="4" w:space="0" w:color="auto"/>
              <w:left w:val="single" w:sz="4" w:space="0" w:color="auto"/>
              <w:bottom w:val="single" w:sz="4" w:space="0" w:color="auto"/>
              <w:right w:val="single" w:sz="4" w:space="0" w:color="auto"/>
            </w:tcBorders>
          </w:tcPr>
          <w:p w14:paraId="22EFA470" w14:textId="705FF2AD" w:rsidR="00822AB3" w:rsidRPr="003201D8"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98,9</w:t>
            </w:r>
          </w:p>
        </w:tc>
      </w:tr>
      <w:tr w:rsidR="00822AB3" w:rsidRPr="003201D8" w14:paraId="793871CE" w14:textId="77777777" w:rsidTr="003676CB">
        <w:trPr>
          <w:cantSplit/>
          <w:trHeight w:val="245"/>
          <w:jc w:val="center"/>
        </w:trPr>
        <w:tc>
          <w:tcPr>
            <w:tcW w:w="5896" w:type="dxa"/>
            <w:gridSpan w:val="2"/>
            <w:vMerge/>
            <w:tcBorders>
              <w:top w:val="single" w:sz="4" w:space="0" w:color="auto"/>
              <w:left w:val="single" w:sz="4" w:space="0" w:color="auto"/>
              <w:bottom w:val="single" w:sz="4" w:space="0" w:color="auto"/>
              <w:right w:val="single" w:sz="4" w:space="0" w:color="auto"/>
            </w:tcBorders>
          </w:tcPr>
          <w:p w14:paraId="0FDF39B8"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01B60C8F"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привлеченные средства</w:t>
            </w:r>
          </w:p>
        </w:tc>
        <w:tc>
          <w:tcPr>
            <w:tcW w:w="2551" w:type="dxa"/>
            <w:tcBorders>
              <w:top w:val="single" w:sz="4" w:space="0" w:color="auto"/>
              <w:left w:val="single" w:sz="4" w:space="0" w:color="auto"/>
              <w:bottom w:val="single" w:sz="4" w:space="0" w:color="auto"/>
              <w:right w:val="single" w:sz="4" w:space="0" w:color="auto"/>
            </w:tcBorders>
          </w:tcPr>
          <w:p w14:paraId="400C6CB7" w14:textId="5AA86A33"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w:t>
            </w:r>
          </w:p>
        </w:tc>
        <w:tc>
          <w:tcPr>
            <w:tcW w:w="1417" w:type="dxa"/>
            <w:tcBorders>
              <w:top w:val="single" w:sz="4" w:space="0" w:color="auto"/>
              <w:left w:val="single" w:sz="4" w:space="0" w:color="auto"/>
              <w:bottom w:val="single" w:sz="4" w:space="0" w:color="auto"/>
              <w:right w:val="single" w:sz="4" w:space="0" w:color="auto"/>
            </w:tcBorders>
          </w:tcPr>
          <w:p w14:paraId="37B38D1D" w14:textId="19DFE3BE"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w:t>
            </w:r>
          </w:p>
        </w:tc>
        <w:tc>
          <w:tcPr>
            <w:tcW w:w="1429" w:type="dxa"/>
            <w:tcBorders>
              <w:top w:val="single" w:sz="4" w:space="0" w:color="auto"/>
              <w:left w:val="single" w:sz="4" w:space="0" w:color="auto"/>
              <w:bottom w:val="single" w:sz="4" w:space="0" w:color="auto"/>
              <w:right w:val="single" w:sz="4" w:space="0" w:color="auto"/>
            </w:tcBorders>
          </w:tcPr>
          <w:p w14:paraId="7E3959D6" w14:textId="0E171603"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w:t>
            </w:r>
          </w:p>
        </w:tc>
      </w:tr>
      <w:tr w:rsidR="00822AB3" w:rsidRPr="003201D8" w14:paraId="671563A4" w14:textId="77777777" w:rsidTr="003676CB">
        <w:trPr>
          <w:cantSplit/>
          <w:trHeight w:val="122"/>
          <w:jc w:val="center"/>
        </w:trPr>
        <w:tc>
          <w:tcPr>
            <w:tcW w:w="5896" w:type="dxa"/>
            <w:gridSpan w:val="2"/>
            <w:vMerge/>
            <w:tcBorders>
              <w:top w:val="single" w:sz="4" w:space="0" w:color="auto"/>
              <w:left w:val="single" w:sz="4" w:space="0" w:color="auto"/>
              <w:bottom w:val="single" w:sz="4" w:space="0" w:color="auto"/>
              <w:right w:val="single" w:sz="4" w:space="0" w:color="auto"/>
            </w:tcBorders>
          </w:tcPr>
          <w:p w14:paraId="0572F0D6"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tcPr>
          <w:p w14:paraId="258E051B"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бюджет сельских поселений района</w:t>
            </w:r>
          </w:p>
        </w:tc>
        <w:tc>
          <w:tcPr>
            <w:tcW w:w="2551" w:type="dxa"/>
            <w:tcBorders>
              <w:top w:val="single" w:sz="4" w:space="0" w:color="auto"/>
              <w:left w:val="single" w:sz="4" w:space="0" w:color="auto"/>
              <w:bottom w:val="single" w:sz="4" w:space="0" w:color="auto"/>
              <w:right w:val="single" w:sz="4" w:space="0" w:color="auto"/>
            </w:tcBorders>
          </w:tcPr>
          <w:p w14:paraId="54669B99" w14:textId="680B3EEC"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51,5</w:t>
            </w:r>
          </w:p>
        </w:tc>
        <w:tc>
          <w:tcPr>
            <w:tcW w:w="1417" w:type="dxa"/>
            <w:tcBorders>
              <w:top w:val="single" w:sz="4" w:space="0" w:color="auto"/>
              <w:left w:val="single" w:sz="4" w:space="0" w:color="auto"/>
              <w:bottom w:val="single" w:sz="4" w:space="0" w:color="auto"/>
              <w:right w:val="single" w:sz="4" w:space="0" w:color="auto"/>
            </w:tcBorders>
          </w:tcPr>
          <w:p w14:paraId="7F6C1EA9" w14:textId="680DACA9"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51,5</w:t>
            </w:r>
          </w:p>
        </w:tc>
        <w:tc>
          <w:tcPr>
            <w:tcW w:w="1429" w:type="dxa"/>
            <w:tcBorders>
              <w:top w:val="single" w:sz="4" w:space="0" w:color="auto"/>
              <w:left w:val="single" w:sz="4" w:space="0" w:color="auto"/>
              <w:bottom w:val="single" w:sz="4" w:space="0" w:color="auto"/>
              <w:right w:val="single" w:sz="4" w:space="0" w:color="auto"/>
            </w:tcBorders>
          </w:tcPr>
          <w:p w14:paraId="71E130AD" w14:textId="44EF2B37"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100</w:t>
            </w:r>
          </w:p>
        </w:tc>
      </w:tr>
      <w:tr w:rsidR="00822AB3" w:rsidRPr="003201D8" w14:paraId="63CCFF03" w14:textId="77777777" w:rsidTr="003676CB">
        <w:trPr>
          <w:cantSplit/>
          <w:trHeight w:val="122"/>
          <w:jc w:val="center"/>
        </w:trPr>
        <w:tc>
          <w:tcPr>
            <w:tcW w:w="5896" w:type="dxa"/>
            <w:gridSpan w:val="2"/>
            <w:vMerge w:val="restart"/>
            <w:tcBorders>
              <w:top w:val="single" w:sz="4" w:space="0" w:color="auto"/>
              <w:left w:val="single" w:sz="4" w:space="0" w:color="auto"/>
              <w:right w:val="single" w:sz="4" w:space="0" w:color="auto"/>
            </w:tcBorders>
          </w:tcPr>
          <w:p w14:paraId="3A9C8217"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eastAsia="Times New Roman" w:hAnsi="Times New Roman" w:cs="Times New Roman"/>
                <w:sz w:val="24"/>
                <w:szCs w:val="24"/>
              </w:rPr>
              <w:t>в том числе по соисполнителям:</w:t>
            </w:r>
          </w:p>
        </w:tc>
        <w:tc>
          <w:tcPr>
            <w:tcW w:w="3440" w:type="dxa"/>
            <w:tcBorders>
              <w:top w:val="single" w:sz="4" w:space="0" w:color="auto"/>
              <w:left w:val="single" w:sz="4" w:space="0" w:color="auto"/>
              <w:bottom w:val="single" w:sz="4" w:space="0" w:color="auto"/>
              <w:right w:val="single" w:sz="4" w:space="0" w:color="auto"/>
            </w:tcBorders>
            <w:vAlign w:val="center"/>
          </w:tcPr>
          <w:p w14:paraId="21377B55"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hAnsi="Times New Roman" w:cs="Times New Roman"/>
                <w:color w:val="000000"/>
                <w:sz w:val="24"/>
                <w:szCs w:val="24"/>
              </w:rPr>
              <w:t>депимущества района</w:t>
            </w:r>
          </w:p>
        </w:tc>
        <w:tc>
          <w:tcPr>
            <w:tcW w:w="2551" w:type="dxa"/>
            <w:tcBorders>
              <w:top w:val="single" w:sz="4" w:space="0" w:color="auto"/>
              <w:left w:val="single" w:sz="4" w:space="0" w:color="auto"/>
              <w:bottom w:val="single" w:sz="4" w:space="0" w:color="auto"/>
              <w:right w:val="single" w:sz="4" w:space="0" w:color="auto"/>
            </w:tcBorders>
            <w:vAlign w:val="center"/>
          </w:tcPr>
          <w:p w14:paraId="68833096" w14:textId="5AEE3FAA"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260 069,3</w:t>
            </w:r>
          </w:p>
        </w:tc>
        <w:tc>
          <w:tcPr>
            <w:tcW w:w="1417" w:type="dxa"/>
            <w:tcBorders>
              <w:top w:val="single" w:sz="4" w:space="0" w:color="auto"/>
              <w:left w:val="single" w:sz="4" w:space="0" w:color="auto"/>
              <w:bottom w:val="single" w:sz="4" w:space="0" w:color="auto"/>
              <w:right w:val="single" w:sz="4" w:space="0" w:color="auto"/>
            </w:tcBorders>
          </w:tcPr>
          <w:p w14:paraId="0BEBD9FD" w14:textId="77248D03"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257 391,7</w:t>
            </w:r>
          </w:p>
        </w:tc>
        <w:tc>
          <w:tcPr>
            <w:tcW w:w="1429" w:type="dxa"/>
            <w:tcBorders>
              <w:top w:val="single" w:sz="4" w:space="0" w:color="auto"/>
              <w:left w:val="single" w:sz="4" w:space="0" w:color="auto"/>
              <w:bottom w:val="single" w:sz="4" w:space="0" w:color="auto"/>
              <w:right w:val="single" w:sz="4" w:space="0" w:color="auto"/>
            </w:tcBorders>
          </w:tcPr>
          <w:p w14:paraId="72167D2C" w14:textId="2862BBC3"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99,0</w:t>
            </w:r>
          </w:p>
        </w:tc>
      </w:tr>
      <w:tr w:rsidR="00822AB3" w:rsidRPr="003201D8" w14:paraId="7931E743" w14:textId="77777777" w:rsidTr="00822AB3">
        <w:trPr>
          <w:cantSplit/>
          <w:trHeight w:val="122"/>
          <w:jc w:val="center"/>
        </w:trPr>
        <w:tc>
          <w:tcPr>
            <w:tcW w:w="5896" w:type="dxa"/>
            <w:gridSpan w:val="2"/>
            <w:vMerge/>
            <w:tcBorders>
              <w:left w:val="single" w:sz="4" w:space="0" w:color="auto"/>
              <w:right w:val="single" w:sz="4" w:space="0" w:color="auto"/>
            </w:tcBorders>
          </w:tcPr>
          <w:p w14:paraId="4A600402"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vAlign w:val="center"/>
          </w:tcPr>
          <w:p w14:paraId="6086AC79"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r w:rsidRPr="001F3680">
              <w:rPr>
                <w:rFonts w:ascii="Times New Roman" w:hAnsi="Times New Roman" w:cs="Times New Roman"/>
                <w:color w:val="000000"/>
                <w:sz w:val="24"/>
                <w:szCs w:val="24"/>
              </w:rPr>
              <w:t xml:space="preserve">АСП </w:t>
            </w:r>
            <w:r>
              <w:rPr>
                <w:rFonts w:ascii="Times New Roman" w:hAnsi="Times New Roman" w:cs="Times New Roman"/>
                <w:color w:val="000000"/>
                <w:sz w:val="24"/>
                <w:szCs w:val="24"/>
              </w:rPr>
              <w:t>Горноправдинск</w:t>
            </w:r>
          </w:p>
        </w:tc>
        <w:tc>
          <w:tcPr>
            <w:tcW w:w="2551" w:type="dxa"/>
            <w:tcBorders>
              <w:top w:val="single" w:sz="4" w:space="0" w:color="auto"/>
              <w:left w:val="single" w:sz="4" w:space="0" w:color="auto"/>
              <w:bottom w:val="single" w:sz="4" w:space="0" w:color="auto"/>
              <w:right w:val="single" w:sz="4" w:space="0" w:color="auto"/>
            </w:tcBorders>
          </w:tcPr>
          <w:p w14:paraId="29937F71" w14:textId="0C86D5C2"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7 796,9</w:t>
            </w:r>
          </w:p>
        </w:tc>
        <w:tc>
          <w:tcPr>
            <w:tcW w:w="1417" w:type="dxa"/>
            <w:tcBorders>
              <w:top w:val="single" w:sz="4" w:space="0" w:color="auto"/>
              <w:left w:val="single" w:sz="4" w:space="0" w:color="auto"/>
              <w:bottom w:val="single" w:sz="4" w:space="0" w:color="auto"/>
              <w:right w:val="single" w:sz="4" w:space="0" w:color="auto"/>
            </w:tcBorders>
          </w:tcPr>
          <w:p w14:paraId="1A8CD198" w14:textId="7758A037"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7 796,9</w:t>
            </w:r>
          </w:p>
        </w:tc>
        <w:tc>
          <w:tcPr>
            <w:tcW w:w="1429" w:type="dxa"/>
            <w:tcBorders>
              <w:top w:val="single" w:sz="4" w:space="0" w:color="auto"/>
              <w:left w:val="single" w:sz="4" w:space="0" w:color="auto"/>
              <w:bottom w:val="single" w:sz="4" w:space="0" w:color="auto"/>
              <w:right w:val="single" w:sz="4" w:space="0" w:color="auto"/>
            </w:tcBorders>
          </w:tcPr>
          <w:p w14:paraId="275168E5" w14:textId="1CDD1594"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100</w:t>
            </w:r>
          </w:p>
        </w:tc>
      </w:tr>
      <w:tr w:rsidR="00822AB3" w:rsidRPr="003201D8" w14:paraId="4C8BA524" w14:textId="77777777" w:rsidTr="00822AB3">
        <w:trPr>
          <w:cantSplit/>
          <w:trHeight w:val="122"/>
          <w:jc w:val="center"/>
        </w:trPr>
        <w:tc>
          <w:tcPr>
            <w:tcW w:w="5896" w:type="dxa"/>
            <w:gridSpan w:val="2"/>
            <w:vMerge/>
            <w:tcBorders>
              <w:left w:val="single" w:sz="4" w:space="0" w:color="auto"/>
              <w:right w:val="single" w:sz="4" w:space="0" w:color="auto"/>
            </w:tcBorders>
          </w:tcPr>
          <w:p w14:paraId="1557462E"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vAlign w:val="center"/>
          </w:tcPr>
          <w:p w14:paraId="502C20A3" w14:textId="6CBF1BFF" w:rsidR="00822AB3" w:rsidRPr="001F3680" w:rsidRDefault="00822AB3" w:rsidP="00822AB3">
            <w:pPr>
              <w:autoSpaceDE w:val="0"/>
              <w:autoSpaceDN w:val="0"/>
              <w:adjustRightInd w:val="0"/>
              <w:spacing w:after="0" w:line="240" w:lineRule="auto"/>
              <w:contextualSpacing/>
              <w:rPr>
                <w:rFonts w:ascii="Times New Roman" w:hAnsi="Times New Roman" w:cs="Times New Roman"/>
                <w:color w:val="000000"/>
                <w:sz w:val="24"/>
                <w:szCs w:val="24"/>
              </w:rPr>
            </w:pPr>
            <w:r>
              <w:rPr>
                <w:rFonts w:ascii="Times New Roman" w:hAnsi="Times New Roman" w:cs="Times New Roman"/>
                <w:color w:val="000000"/>
                <w:sz w:val="24"/>
                <w:szCs w:val="24"/>
              </w:rPr>
              <w:t>АСП Луговской</w:t>
            </w:r>
          </w:p>
        </w:tc>
        <w:tc>
          <w:tcPr>
            <w:tcW w:w="2551" w:type="dxa"/>
            <w:tcBorders>
              <w:top w:val="single" w:sz="4" w:space="0" w:color="auto"/>
              <w:left w:val="single" w:sz="4" w:space="0" w:color="auto"/>
              <w:bottom w:val="single" w:sz="4" w:space="0" w:color="auto"/>
              <w:right w:val="single" w:sz="4" w:space="0" w:color="auto"/>
            </w:tcBorders>
          </w:tcPr>
          <w:p w14:paraId="47ECE375" w14:textId="08446BEA" w:rsidR="00822AB3" w:rsidRPr="003201D8"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7 168,2</w:t>
            </w:r>
          </w:p>
        </w:tc>
        <w:tc>
          <w:tcPr>
            <w:tcW w:w="1417" w:type="dxa"/>
            <w:tcBorders>
              <w:top w:val="single" w:sz="4" w:space="0" w:color="auto"/>
              <w:left w:val="single" w:sz="4" w:space="0" w:color="auto"/>
              <w:bottom w:val="single" w:sz="4" w:space="0" w:color="auto"/>
              <w:right w:val="single" w:sz="4" w:space="0" w:color="auto"/>
            </w:tcBorders>
          </w:tcPr>
          <w:p w14:paraId="65DEDBF7" w14:textId="43ECA5BB" w:rsidR="00822AB3" w:rsidRPr="003201D8"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7 168,2</w:t>
            </w:r>
          </w:p>
        </w:tc>
        <w:tc>
          <w:tcPr>
            <w:tcW w:w="1429" w:type="dxa"/>
            <w:tcBorders>
              <w:top w:val="single" w:sz="4" w:space="0" w:color="auto"/>
              <w:left w:val="single" w:sz="4" w:space="0" w:color="auto"/>
              <w:bottom w:val="single" w:sz="4" w:space="0" w:color="auto"/>
              <w:right w:val="single" w:sz="4" w:space="0" w:color="auto"/>
            </w:tcBorders>
          </w:tcPr>
          <w:p w14:paraId="31A9721E" w14:textId="689ED9D6"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100</w:t>
            </w:r>
          </w:p>
        </w:tc>
      </w:tr>
      <w:tr w:rsidR="00822AB3" w:rsidRPr="003201D8" w14:paraId="2C2D3E19" w14:textId="77777777" w:rsidTr="003676CB">
        <w:trPr>
          <w:cantSplit/>
          <w:trHeight w:val="122"/>
          <w:jc w:val="center"/>
        </w:trPr>
        <w:tc>
          <w:tcPr>
            <w:tcW w:w="5896" w:type="dxa"/>
            <w:gridSpan w:val="2"/>
            <w:vMerge/>
            <w:tcBorders>
              <w:left w:val="single" w:sz="4" w:space="0" w:color="auto"/>
              <w:bottom w:val="single" w:sz="4" w:space="0" w:color="auto"/>
              <w:right w:val="single" w:sz="4" w:space="0" w:color="auto"/>
            </w:tcBorders>
          </w:tcPr>
          <w:p w14:paraId="2CAF50B5" w14:textId="77777777" w:rsidR="00822AB3" w:rsidRPr="001F3680" w:rsidRDefault="00822AB3" w:rsidP="00822AB3">
            <w:pPr>
              <w:autoSpaceDE w:val="0"/>
              <w:autoSpaceDN w:val="0"/>
              <w:adjustRightInd w:val="0"/>
              <w:spacing w:after="0" w:line="240" w:lineRule="auto"/>
              <w:contextualSpacing/>
              <w:rPr>
                <w:rFonts w:ascii="Times New Roman" w:eastAsia="Times New Roman" w:hAnsi="Times New Roman" w:cs="Times New Roman"/>
                <w:sz w:val="24"/>
                <w:szCs w:val="24"/>
              </w:rPr>
            </w:pPr>
          </w:p>
        </w:tc>
        <w:tc>
          <w:tcPr>
            <w:tcW w:w="3440" w:type="dxa"/>
            <w:tcBorders>
              <w:top w:val="single" w:sz="4" w:space="0" w:color="auto"/>
              <w:left w:val="single" w:sz="4" w:space="0" w:color="auto"/>
              <w:bottom w:val="single" w:sz="4" w:space="0" w:color="auto"/>
              <w:right w:val="single" w:sz="4" w:space="0" w:color="auto"/>
            </w:tcBorders>
            <w:vAlign w:val="center"/>
          </w:tcPr>
          <w:p w14:paraId="5CB7ECD2" w14:textId="50DCAA1E" w:rsidR="00822AB3" w:rsidRPr="001F3680" w:rsidRDefault="00822AB3" w:rsidP="00822AB3">
            <w:pPr>
              <w:autoSpaceDE w:val="0"/>
              <w:autoSpaceDN w:val="0"/>
              <w:adjustRightInd w:val="0"/>
              <w:spacing w:after="0" w:line="240" w:lineRule="auto"/>
              <w:contextualSpacing/>
              <w:rPr>
                <w:rFonts w:ascii="Times New Roman" w:hAnsi="Times New Roman" w:cs="Times New Roman"/>
                <w:color w:val="000000"/>
                <w:sz w:val="24"/>
                <w:szCs w:val="24"/>
              </w:rPr>
            </w:pPr>
            <w:r>
              <w:rPr>
                <w:rFonts w:ascii="Times New Roman" w:hAnsi="Times New Roman" w:cs="Times New Roman"/>
                <w:color w:val="000000"/>
                <w:sz w:val="24"/>
                <w:szCs w:val="24"/>
              </w:rPr>
              <w:t>АСП Нялинское</w:t>
            </w:r>
          </w:p>
        </w:tc>
        <w:tc>
          <w:tcPr>
            <w:tcW w:w="2551" w:type="dxa"/>
            <w:tcBorders>
              <w:top w:val="single" w:sz="4" w:space="0" w:color="auto"/>
              <w:left w:val="single" w:sz="4" w:space="0" w:color="auto"/>
              <w:bottom w:val="single" w:sz="4" w:space="0" w:color="auto"/>
              <w:right w:val="single" w:sz="4" w:space="0" w:color="auto"/>
            </w:tcBorders>
          </w:tcPr>
          <w:p w14:paraId="17050F8E" w14:textId="3856AE5B" w:rsidR="00822AB3" w:rsidRPr="003201D8"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475,5</w:t>
            </w:r>
          </w:p>
        </w:tc>
        <w:tc>
          <w:tcPr>
            <w:tcW w:w="1417" w:type="dxa"/>
            <w:tcBorders>
              <w:top w:val="single" w:sz="4" w:space="0" w:color="auto"/>
              <w:left w:val="single" w:sz="4" w:space="0" w:color="auto"/>
              <w:bottom w:val="single" w:sz="4" w:space="0" w:color="auto"/>
              <w:right w:val="single" w:sz="4" w:space="0" w:color="auto"/>
            </w:tcBorders>
          </w:tcPr>
          <w:p w14:paraId="38327734" w14:textId="706BB1EC" w:rsidR="00822AB3" w:rsidRPr="003201D8"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475,5</w:t>
            </w:r>
          </w:p>
        </w:tc>
        <w:tc>
          <w:tcPr>
            <w:tcW w:w="1429" w:type="dxa"/>
            <w:tcBorders>
              <w:top w:val="single" w:sz="4" w:space="0" w:color="auto"/>
              <w:left w:val="single" w:sz="4" w:space="0" w:color="auto"/>
              <w:bottom w:val="single" w:sz="4" w:space="0" w:color="auto"/>
              <w:right w:val="single" w:sz="4" w:space="0" w:color="auto"/>
            </w:tcBorders>
          </w:tcPr>
          <w:p w14:paraId="0313DDB6" w14:textId="6E9594E8" w:rsidR="00822AB3" w:rsidRPr="00822AB3" w:rsidRDefault="00822AB3" w:rsidP="00822AB3">
            <w:pPr>
              <w:autoSpaceDE w:val="0"/>
              <w:autoSpaceDN w:val="0"/>
              <w:adjustRightInd w:val="0"/>
              <w:spacing w:after="0" w:line="240" w:lineRule="auto"/>
              <w:contextualSpacing/>
              <w:jc w:val="center"/>
              <w:rPr>
                <w:rFonts w:ascii="Times New Roman" w:hAnsi="Times New Roman" w:cs="Times New Roman"/>
                <w:sz w:val="24"/>
                <w:szCs w:val="24"/>
              </w:rPr>
            </w:pPr>
            <w:r w:rsidRPr="00822AB3">
              <w:rPr>
                <w:rFonts w:ascii="Times New Roman" w:hAnsi="Times New Roman" w:cs="Times New Roman"/>
                <w:sz w:val="24"/>
                <w:szCs w:val="24"/>
              </w:rPr>
              <w:t>100</w:t>
            </w:r>
          </w:p>
        </w:tc>
      </w:tr>
    </w:tbl>
    <w:p w14:paraId="51FA4625" w14:textId="77777777" w:rsidR="0027477E" w:rsidRDefault="0027477E" w:rsidP="00815330">
      <w:pPr>
        <w:spacing w:after="0" w:line="240" w:lineRule="auto"/>
        <w:ind w:firstLine="851"/>
        <w:jc w:val="right"/>
        <w:rPr>
          <w:rFonts w:ascii="Times New Roman" w:eastAsia="Times New Roman" w:hAnsi="Times New Roman" w:cs="Times New Roman"/>
          <w:color w:val="000000"/>
          <w:sz w:val="28"/>
          <w:szCs w:val="28"/>
          <w:highlight w:val="yellow"/>
        </w:rPr>
        <w:sectPr w:rsidR="0027477E" w:rsidSect="00AD2CB9">
          <w:pgSz w:w="16838" w:h="11906" w:orient="landscape"/>
          <w:pgMar w:top="1134" w:right="851" w:bottom="1134" w:left="1985" w:header="709" w:footer="709" w:gutter="0"/>
          <w:cols w:space="708"/>
          <w:docGrid w:linePitch="360"/>
        </w:sectPr>
      </w:pPr>
    </w:p>
    <w:p w14:paraId="0961D23C" w14:textId="77777777" w:rsidR="002B1793" w:rsidRDefault="002B1793" w:rsidP="00815330">
      <w:pPr>
        <w:spacing w:after="0" w:line="240" w:lineRule="auto"/>
        <w:ind w:right="-568" w:firstLine="851"/>
        <w:jc w:val="right"/>
        <w:rPr>
          <w:rFonts w:ascii="Times New Roman" w:eastAsia="Times New Roman" w:hAnsi="Times New Roman" w:cs="Times New Roman"/>
          <w:color w:val="000000"/>
          <w:sz w:val="28"/>
          <w:szCs w:val="28"/>
        </w:rPr>
      </w:pPr>
    </w:p>
    <w:p w14:paraId="15486410" w14:textId="678F149C" w:rsidR="00F71EC6" w:rsidRDefault="00F71EC6" w:rsidP="00F71EC6">
      <w:pPr>
        <w:spacing w:after="0" w:line="240" w:lineRule="auto"/>
        <w:ind w:firstLine="851"/>
        <w:jc w:val="right"/>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Приложение</w:t>
      </w:r>
      <w:r w:rsidRPr="006D1195">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2</w:t>
      </w:r>
    </w:p>
    <w:p w14:paraId="153386FE" w14:textId="77777777" w:rsidR="00F71EC6" w:rsidRDefault="00F71EC6" w:rsidP="00F71EC6">
      <w:pPr>
        <w:spacing w:after="0" w:line="240" w:lineRule="auto"/>
        <w:ind w:firstLine="851"/>
        <w:jc w:val="right"/>
        <w:rPr>
          <w:rFonts w:ascii="Times New Roman" w:hAnsi="Times New Roman" w:cs="Times New Roman"/>
          <w:sz w:val="28"/>
          <w:szCs w:val="28"/>
        </w:rPr>
      </w:pPr>
      <w:r>
        <w:rPr>
          <w:rFonts w:ascii="Times New Roman" w:eastAsia="Times New Roman" w:hAnsi="Times New Roman" w:cs="Times New Roman"/>
          <w:color w:val="000000"/>
          <w:sz w:val="28"/>
          <w:szCs w:val="28"/>
        </w:rPr>
        <w:t>к информации о</w:t>
      </w:r>
      <w:r>
        <w:rPr>
          <w:rFonts w:ascii="Times New Roman" w:hAnsi="Times New Roman" w:cs="Times New Roman"/>
          <w:sz w:val="28"/>
          <w:szCs w:val="28"/>
        </w:rPr>
        <w:t xml:space="preserve">б итогах </w:t>
      </w:r>
    </w:p>
    <w:p w14:paraId="74CE7531" w14:textId="77777777" w:rsidR="00F71EC6" w:rsidRDefault="00F71EC6" w:rsidP="00F71EC6">
      <w:pPr>
        <w:spacing w:after="0" w:line="240" w:lineRule="auto"/>
        <w:jc w:val="right"/>
        <w:rPr>
          <w:rFonts w:ascii="Times New Roman" w:hAnsi="Times New Roman" w:cs="Times New Roman"/>
          <w:sz w:val="28"/>
          <w:szCs w:val="28"/>
        </w:rPr>
      </w:pPr>
      <w:r w:rsidRPr="006D1195">
        <w:rPr>
          <w:rFonts w:ascii="Times New Roman" w:hAnsi="Times New Roman" w:cs="Times New Roman"/>
          <w:sz w:val="28"/>
          <w:szCs w:val="28"/>
        </w:rPr>
        <w:t>реализации</w:t>
      </w:r>
      <w:r>
        <w:rPr>
          <w:rFonts w:ascii="Times New Roman" w:hAnsi="Times New Roman" w:cs="Times New Roman"/>
          <w:sz w:val="28"/>
          <w:szCs w:val="28"/>
        </w:rPr>
        <w:t xml:space="preserve"> </w:t>
      </w:r>
      <w:r w:rsidRPr="006D1195">
        <w:rPr>
          <w:rFonts w:ascii="Times New Roman" w:hAnsi="Times New Roman" w:cs="Times New Roman"/>
          <w:sz w:val="28"/>
          <w:szCs w:val="28"/>
        </w:rPr>
        <w:t xml:space="preserve">муниципальной </w:t>
      </w:r>
    </w:p>
    <w:p w14:paraId="2F72DE79" w14:textId="77777777" w:rsidR="00F71EC6" w:rsidRDefault="00F71EC6" w:rsidP="00F71EC6">
      <w:pPr>
        <w:spacing w:after="0" w:line="240" w:lineRule="auto"/>
        <w:jc w:val="right"/>
        <w:rPr>
          <w:rFonts w:ascii="Times New Roman" w:hAnsi="Times New Roman" w:cs="Times New Roman"/>
          <w:sz w:val="28"/>
          <w:szCs w:val="28"/>
        </w:rPr>
      </w:pPr>
      <w:r w:rsidRPr="006D1195">
        <w:rPr>
          <w:rFonts w:ascii="Times New Roman" w:hAnsi="Times New Roman" w:cs="Times New Roman"/>
          <w:sz w:val="28"/>
          <w:szCs w:val="28"/>
        </w:rPr>
        <w:t>программы Ханты-Мансийского</w:t>
      </w:r>
    </w:p>
    <w:p w14:paraId="64CDA398" w14:textId="77777777" w:rsidR="00F71EC6" w:rsidRDefault="00F71EC6" w:rsidP="00F71EC6">
      <w:pPr>
        <w:spacing w:after="0" w:line="240" w:lineRule="auto"/>
        <w:jc w:val="right"/>
        <w:rPr>
          <w:rFonts w:ascii="Times New Roman" w:hAnsi="Times New Roman" w:cs="Times New Roman"/>
          <w:sz w:val="28"/>
          <w:szCs w:val="28"/>
        </w:rPr>
      </w:pPr>
      <w:r w:rsidRPr="006D1195">
        <w:rPr>
          <w:rFonts w:ascii="Times New Roman" w:hAnsi="Times New Roman" w:cs="Times New Roman"/>
          <w:sz w:val="28"/>
          <w:szCs w:val="28"/>
        </w:rPr>
        <w:t xml:space="preserve"> района</w:t>
      </w:r>
      <w:r>
        <w:rPr>
          <w:rFonts w:ascii="Times New Roman" w:hAnsi="Times New Roman" w:cs="Times New Roman"/>
          <w:sz w:val="28"/>
          <w:szCs w:val="28"/>
        </w:rPr>
        <w:t xml:space="preserve"> </w:t>
      </w:r>
      <w:r w:rsidRPr="006D1195">
        <w:rPr>
          <w:rFonts w:ascii="Times New Roman" w:hAnsi="Times New Roman" w:cs="Times New Roman"/>
          <w:sz w:val="28"/>
          <w:szCs w:val="28"/>
        </w:rPr>
        <w:t xml:space="preserve">«Улучшение жилищных </w:t>
      </w:r>
    </w:p>
    <w:p w14:paraId="4009DDAD" w14:textId="77777777" w:rsidR="00F71EC6" w:rsidRDefault="00F71EC6" w:rsidP="00F71EC6">
      <w:pPr>
        <w:spacing w:after="0" w:line="240" w:lineRule="auto"/>
        <w:jc w:val="right"/>
        <w:rPr>
          <w:rFonts w:ascii="Times New Roman" w:hAnsi="Times New Roman" w:cs="Times New Roman"/>
          <w:sz w:val="28"/>
          <w:szCs w:val="28"/>
        </w:rPr>
      </w:pPr>
      <w:r w:rsidRPr="006D1195">
        <w:rPr>
          <w:rFonts w:ascii="Times New Roman" w:hAnsi="Times New Roman" w:cs="Times New Roman"/>
          <w:sz w:val="28"/>
          <w:szCs w:val="28"/>
        </w:rPr>
        <w:t>условий жителей Ханты-Мансийского</w:t>
      </w:r>
    </w:p>
    <w:p w14:paraId="6F7DCDEF" w14:textId="019EBFC6" w:rsidR="002B1793" w:rsidRDefault="00F71EC6" w:rsidP="00F71EC6">
      <w:pPr>
        <w:spacing w:after="0" w:line="240" w:lineRule="auto"/>
        <w:ind w:right="-2" w:firstLine="851"/>
        <w:jc w:val="right"/>
        <w:rPr>
          <w:rFonts w:ascii="Times New Roman" w:hAnsi="Times New Roman" w:cs="Times New Roman"/>
          <w:sz w:val="28"/>
          <w:szCs w:val="28"/>
        </w:rPr>
      </w:pPr>
      <w:r w:rsidRPr="006D1195">
        <w:rPr>
          <w:rFonts w:ascii="Times New Roman" w:hAnsi="Times New Roman" w:cs="Times New Roman"/>
          <w:sz w:val="28"/>
          <w:szCs w:val="28"/>
        </w:rPr>
        <w:t>района»</w:t>
      </w:r>
      <w:r>
        <w:rPr>
          <w:rFonts w:ascii="Times New Roman" w:hAnsi="Times New Roman" w:cs="Times New Roman"/>
          <w:sz w:val="28"/>
          <w:szCs w:val="28"/>
        </w:rPr>
        <w:t xml:space="preserve"> за 202</w:t>
      </w:r>
      <w:r w:rsidR="00822AB3">
        <w:rPr>
          <w:rFonts w:ascii="Times New Roman" w:hAnsi="Times New Roman" w:cs="Times New Roman"/>
          <w:sz w:val="28"/>
          <w:szCs w:val="28"/>
        </w:rPr>
        <w:t>4</w:t>
      </w:r>
      <w:r>
        <w:rPr>
          <w:rFonts w:ascii="Times New Roman" w:hAnsi="Times New Roman" w:cs="Times New Roman"/>
          <w:sz w:val="28"/>
          <w:szCs w:val="28"/>
        </w:rPr>
        <w:t xml:space="preserve"> год</w:t>
      </w:r>
    </w:p>
    <w:p w14:paraId="06E2AB1B" w14:textId="77777777" w:rsidR="00F71EC6" w:rsidRPr="006D1195" w:rsidRDefault="00F71EC6" w:rsidP="00F71EC6">
      <w:pPr>
        <w:spacing w:after="0" w:line="240" w:lineRule="auto"/>
        <w:ind w:right="-568" w:firstLine="851"/>
        <w:jc w:val="right"/>
        <w:rPr>
          <w:rFonts w:ascii="Times New Roman" w:eastAsia="Times New Roman" w:hAnsi="Times New Roman" w:cs="Times New Roman"/>
          <w:color w:val="000000"/>
          <w:sz w:val="28"/>
          <w:szCs w:val="28"/>
        </w:rPr>
      </w:pPr>
    </w:p>
    <w:p w14:paraId="43FD87A9" w14:textId="77777777" w:rsidR="00822AB3" w:rsidRDefault="00822AB3" w:rsidP="00822AB3">
      <w:pPr>
        <w:spacing w:after="0" w:line="240" w:lineRule="auto"/>
        <w:ind w:right="-2" w:firstLine="851"/>
        <w:jc w:val="center"/>
        <w:rPr>
          <w:rFonts w:ascii="Times New Roman" w:eastAsia="Times New Roman" w:hAnsi="Times New Roman" w:cs="Times New Roman"/>
          <w:color w:val="000000"/>
          <w:sz w:val="28"/>
          <w:szCs w:val="28"/>
        </w:rPr>
      </w:pPr>
      <w:r w:rsidRPr="006D1195">
        <w:rPr>
          <w:rFonts w:ascii="Times New Roman" w:eastAsia="Times New Roman" w:hAnsi="Times New Roman" w:cs="Times New Roman"/>
          <w:color w:val="000000"/>
          <w:sz w:val="28"/>
          <w:szCs w:val="28"/>
        </w:rPr>
        <w:t>Информация о достижени</w:t>
      </w:r>
      <w:r>
        <w:rPr>
          <w:rFonts w:ascii="Times New Roman" w:eastAsia="Times New Roman" w:hAnsi="Times New Roman" w:cs="Times New Roman"/>
          <w:color w:val="000000"/>
          <w:sz w:val="28"/>
          <w:szCs w:val="28"/>
        </w:rPr>
        <w:t>и</w:t>
      </w:r>
      <w:r w:rsidRPr="006D1195">
        <w:rPr>
          <w:rFonts w:ascii="Times New Roman" w:eastAsia="Times New Roman" w:hAnsi="Times New Roman" w:cs="Times New Roman"/>
          <w:color w:val="000000"/>
          <w:sz w:val="28"/>
          <w:szCs w:val="28"/>
        </w:rPr>
        <w:t xml:space="preserve"> целевых показателей </w:t>
      </w:r>
      <w:r>
        <w:rPr>
          <w:rFonts w:ascii="Times New Roman" w:eastAsia="Times New Roman" w:hAnsi="Times New Roman" w:cs="Times New Roman"/>
          <w:bCs/>
          <w:iCs/>
          <w:sz w:val="28"/>
          <w:szCs w:val="28"/>
        </w:rPr>
        <w:t>П</w:t>
      </w:r>
      <w:r w:rsidRPr="00A63036">
        <w:rPr>
          <w:rFonts w:ascii="Times New Roman" w:eastAsia="Times New Roman" w:hAnsi="Times New Roman" w:cs="Times New Roman"/>
          <w:color w:val="000000"/>
          <w:sz w:val="28"/>
          <w:szCs w:val="28"/>
        </w:rPr>
        <w:t xml:space="preserve">рограммы </w:t>
      </w:r>
    </w:p>
    <w:p w14:paraId="4852392B" w14:textId="541A21EF" w:rsidR="00DA0848" w:rsidRDefault="00822AB3" w:rsidP="00822AB3">
      <w:pPr>
        <w:spacing w:after="0" w:line="240" w:lineRule="auto"/>
        <w:ind w:right="-2" w:firstLine="851"/>
        <w:jc w:val="center"/>
        <w:rPr>
          <w:rFonts w:ascii="Times New Roman" w:eastAsia="Times New Roman" w:hAnsi="Times New Roman" w:cs="Times New Roman"/>
          <w:color w:val="000000"/>
          <w:sz w:val="28"/>
          <w:szCs w:val="28"/>
        </w:rPr>
      </w:pPr>
      <w:r>
        <w:rPr>
          <w:rFonts w:ascii="Times New Roman" w:hAnsi="Times New Roman" w:cs="Times New Roman"/>
          <w:sz w:val="28"/>
          <w:szCs w:val="28"/>
        </w:rPr>
        <w:t>и показателей, характеризующих эффективность структурного элемента (основного мероприятия) Программы</w:t>
      </w:r>
      <w:r>
        <w:rPr>
          <w:rFonts w:ascii="Times New Roman" w:eastAsia="Times New Roman" w:hAnsi="Times New Roman" w:cs="Times New Roman"/>
          <w:color w:val="000000"/>
          <w:sz w:val="28"/>
          <w:szCs w:val="28"/>
        </w:rPr>
        <w:t xml:space="preserve"> </w:t>
      </w:r>
      <w:r w:rsidR="00DA0848">
        <w:rPr>
          <w:rFonts w:ascii="Times New Roman" w:hAnsi="Times New Roman" w:cs="Times New Roman"/>
          <w:sz w:val="28"/>
          <w:szCs w:val="28"/>
        </w:rPr>
        <w:t xml:space="preserve">за </w:t>
      </w:r>
      <w:r w:rsidR="00BE79D3">
        <w:rPr>
          <w:rFonts w:ascii="Times New Roman" w:hAnsi="Times New Roman" w:cs="Times New Roman"/>
          <w:sz w:val="28"/>
          <w:szCs w:val="28"/>
        </w:rPr>
        <w:t>202</w:t>
      </w:r>
      <w:r>
        <w:rPr>
          <w:rFonts w:ascii="Times New Roman" w:hAnsi="Times New Roman" w:cs="Times New Roman"/>
          <w:sz w:val="28"/>
          <w:szCs w:val="28"/>
        </w:rPr>
        <w:t>4</w:t>
      </w:r>
      <w:r w:rsidR="00DA0848">
        <w:rPr>
          <w:rFonts w:ascii="Times New Roman" w:hAnsi="Times New Roman" w:cs="Times New Roman"/>
          <w:sz w:val="28"/>
          <w:szCs w:val="28"/>
        </w:rPr>
        <w:t xml:space="preserve"> год </w:t>
      </w:r>
    </w:p>
    <w:p w14:paraId="1567FD77" w14:textId="77777777" w:rsidR="00B801C8" w:rsidRPr="006D1195" w:rsidRDefault="00B801C8" w:rsidP="00815330">
      <w:pPr>
        <w:spacing w:after="0" w:line="240" w:lineRule="auto"/>
        <w:ind w:firstLine="851"/>
        <w:jc w:val="center"/>
        <w:rPr>
          <w:rFonts w:ascii="Times New Roman" w:eastAsia="Times New Roman" w:hAnsi="Times New Roman" w:cs="Times New Roman"/>
          <w:color w:val="000000"/>
          <w:sz w:val="28"/>
          <w:szCs w:val="28"/>
        </w:rPr>
      </w:pPr>
    </w:p>
    <w:tbl>
      <w:tblPr>
        <w:tblW w:w="1003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67"/>
        <w:gridCol w:w="5103"/>
        <w:gridCol w:w="1560"/>
        <w:gridCol w:w="1359"/>
        <w:gridCol w:w="1249"/>
      </w:tblGrid>
      <w:tr w:rsidR="00CA4EED" w:rsidRPr="004A594B" w14:paraId="4958B6B9" w14:textId="77777777" w:rsidTr="004A594B">
        <w:trPr>
          <w:trHeight w:val="1269"/>
          <w:jc w:val="center"/>
        </w:trPr>
        <w:tc>
          <w:tcPr>
            <w:tcW w:w="767" w:type="dxa"/>
            <w:tcBorders>
              <w:top w:val="single" w:sz="4" w:space="0" w:color="auto"/>
              <w:left w:val="single" w:sz="4" w:space="0" w:color="auto"/>
              <w:bottom w:val="single" w:sz="4" w:space="0" w:color="auto"/>
              <w:right w:val="single" w:sz="4" w:space="0" w:color="auto"/>
            </w:tcBorders>
            <w:shd w:val="clear" w:color="auto" w:fill="auto"/>
          </w:tcPr>
          <w:p w14:paraId="517385B6" w14:textId="77777777" w:rsidR="00CA4EED" w:rsidRPr="004A594B" w:rsidRDefault="00CA4EED" w:rsidP="004A594B">
            <w:pPr>
              <w:spacing w:after="0" w:line="240" w:lineRule="auto"/>
              <w:ind w:firstLine="851"/>
              <w:contextualSpacing/>
              <w:jc w:val="center"/>
              <w:rPr>
                <w:rFonts w:ascii="Times New Roman" w:hAnsi="Times New Roman" w:cs="Times New Roman"/>
                <w:sz w:val="28"/>
                <w:szCs w:val="24"/>
              </w:rPr>
            </w:pPr>
            <w:r w:rsidRPr="004A594B">
              <w:rPr>
                <w:rFonts w:ascii="Times New Roman" w:hAnsi="Times New Roman" w:cs="Times New Roman"/>
                <w:sz w:val="28"/>
                <w:szCs w:val="24"/>
              </w:rPr>
              <w:t xml:space="preserve">№ </w:t>
            </w:r>
            <w:r w:rsidR="004A594B" w:rsidRPr="004A594B">
              <w:rPr>
                <w:rFonts w:ascii="Times New Roman" w:hAnsi="Times New Roman" w:cs="Times New Roman"/>
                <w:sz w:val="28"/>
                <w:szCs w:val="24"/>
              </w:rPr>
              <w:t>№ п/п</w:t>
            </w:r>
          </w:p>
        </w:tc>
        <w:tc>
          <w:tcPr>
            <w:tcW w:w="5103" w:type="dxa"/>
            <w:tcBorders>
              <w:left w:val="single" w:sz="4" w:space="0" w:color="auto"/>
            </w:tcBorders>
            <w:shd w:val="clear" w:color="auto" w:fill="auto"/>
          </w:tcPr>
          <w:p w14:paraId="57DD7BE5" w14:textId="77777777" w:rsidR="00CA4EED" w:rsidRPr="004A594B" w:rsidRDefault="00CA4EED" w:rsidP="004A594B">
            <w:pPr>
              <w:spacing w:after="0" w:line="240" w:lineRule="auto"/>
              <w:ind w:firstLine="851"/>
              <w:contextualSpacing/>
              <w:jc w:val="center"/>
              <w:rPr>
                <w:rFonts w:ascii="Times New Roman" w:hAnsi="Times New Roman" w:cs="Times New Roman"/>
                <w:sz w:val="28"/>
                <w:szCs w:val="24"/>
              </w:rPr>
            </w:pPr>
            <w:r w:rsidRPr="004A594B">
              <w:rPr>
                <w:rFonts w:ascii="Times New Roman" w:hAnsi="Times New Roman" w:cs="Times New Roman"/>
                <w:sz w:val="28"/>
                <w:szCs w:val="24"/>
              </w:rPr>
              <w:t>Наименование показателей результатов</w:t>
            </w:r>
          </w:p>
        </w:tc>
        <w:tc>
          <w:tcPr>
            <w:tcW w:w="1560" w:type="dxa"/>
            <w:shd w:val="clear" w:color="auto" w:fill="auto"/>
          </w:tcPr>
          <w:p w14:paraId="66E6E5CB" w14:textId="2583E6DB" w:rsidR="00CA4EED" w:rsidRPr="004A594B" w:rsidRDefault="00CA4EED" w:rsidP="004A594B">
            <w:pPr>
              <w:spacing w:after="0" w:line="240" w:lineRule="auto"/>
              <w:contextualSpacing/>
              <w:jc w:val="center"/>
              <w:rPr>
                <w:rFonts w:ascii="Times New Roman" w:hAnsi="Times New Roman" w:cs="Times New Roman"/>
                <w:sz w:val="28"/>
                <w:szCs w:val="24"/>
              </w:rPr>
            </w:pPr>
            <w:r w:rsidRPr="004A594B">
              <w:rPr>
                <w:rFonts w:ascii="Times New Roman" w:hAnsi="Times New Roman" w:cs="Times New Roman"/>
                <w:sz w:val="28"/>
                <w:szCs w:val="24"/>
              </w:rPr>
              <w:t>20</w:t>
            </w:r>
            <w:r w:rsidR="00AC1825">
              <w:rPr>
                <w:rFonts w:ascii="Times New Roman" w:hAnsi="Times New Roman" w:cs="Times New Roman"/>
                <w:sz w:val="28"/>
                <w:szCs w:val="24"/>
              </w:rPr>
              <w:t>2</w:t>
            </w:r>
            <w:r w:rsidR="00822AB3">
              <w:rPr>
                <w:rFonts w:ascii="Times New Roman" w:hAnsi="Times New Roman" w:cs="Times New Roman"/>
                <w:sz w:val="28"/>
                <w:szCs w:val="24"/>
              </w:rPr>
              <w:t>4</w:t>
            </w:r>
            <w:r w:rsidRPr="004A594B">
              <w:rPr>
                <w:rFonts w:ascii="Times New Roman" w:hAnsi="Times New Roman" w:cs="Times New Roman"/>
                <w:sz w:val="28"/>
                <w:szCs w:val="24"/>
              </w:rPr>
              <w:t xml:space="preserve"> год</w:t>
            </w:r>
          </w:p>
          <w:p w14:paraId="430A8246" w14:textId="77777777" w:rsidR="00CA4EED" w:rsidRPr="004A594B" w:rsidRDefault="00CA4EED" w:rsidP="004A594B">
            <w:pPr>
              <w:spacing w:after="0" w:line="240" w:lineRule="auto"/>
              <w:contextualSpacing/>
              <w:jc w:val="center"/>
              <w:rPr>
                <w:rFonts w:ascii="Times New Roman" w:hAnsi="Times New Roman" w:cs="Times New Roman"/>
                <w:sz w:val="28"/>
                <w:szCs w:val="24"/>
              </w:rPr>
            </w:pPr>
            <w:r w:rsidRPr="004A594B">
              <w:rPr>
                <w:rFonts w:ascii="Times New Roman" w:hAnsi="Times New Roman" w:cs="Times New Roman"/>
                <w:sz w:val="28"/>
                <w:szCs w:val="24"/>
              </w:rPr>
              <w:t>(план)</w:t>
            </w:r>
          </w:p>
        </w:tc>
        <w:tc>
          <w:tcPr>
            <w:tcW w:w="1359" w:type="dxa"/>
            <w:shd w:val="clear" w:color="auto" w:fill="auto"/>
          </w:tcPr>
          <w:p w14:paraId="053495FE" w14:textId="2F53882C" w:rsidR="00CA4EED" w:rsidRPr="004A594B" w:rsidRDefault="00CA4EED" w:rsidP="004A594B">
            <w:pPr>
              <w:spacing w:after="0" w:line="240" w:lineRule="auto"/>
              <w:contextualSpacing/>
              <w:jc w:val="center"/>
              <w:rPr>
                <w:rFonts w:ascii="Times New Roman" w:hAnsi="Times New Roman" w:cs="Times New Roman"/>
                <w:sz w:val="28"/>
                <w:szCs w:val="24"/>
              </w:rPr>
            </w:pPr>
            <w:r w:rsidRPr="004A594B">
              <w:rPr>
                <w:rFonts w:ascii="Times New Roman" w:hAnsi="Times New Roman" w:cs="Times New Roman"/>
                <w:sz w:val="28"/>
                <w:szCs w:val="24"/>
              </w:rPr>
              <w:t>20</w:t>
            </w:r>
            <w:r w:rsidR="00AC1825">
              <w:rPr>
                <w:rFonts w:ascii="Times New Roman" w:hAnsi="Times New Roman" w:cs="Times New Roman"/>
                <w:sz w:val="28"/>
                <w:szCs w:val="24"/>
              </w:rPr>
              <w:t>2</w:t>
            </w:r>
            <w:r w:rsidR="00822AB3">
              <w:rPr>
                <w:rFonts w:ascii="Times New Roman" w:hAnsi="Times New Roman" w:cs="Times New Roman"/>
                <w:sz w:val="28"/>
                <w:szCs w:val="24"/>
              </w:rPr>
              <w:t>4</w:t>
            </w:r>
            <w:r w:rsidRPr="004A594B">
              <w:rPr>
                <w:rFonts w:ascii="Times New Roman" w:hAnsi="Times New Roman" w:cs="Times New Roman"/>
                <w:sz w:val="28"/>
                <w:szCs w:val="24"/>
              </w:rPr>
              <w:t xml:space="preserve"> год</w:t>
            </w:r>
          </w:p>
          <w:p w14:paraId="4D6AED97" w14:textId="77777777" w:rsidR="00CA4EED" w:rsidRPr="004A594B" w:rsidRDefault="00CA4EED" w:rsidP="004A594B">
            <w:pPr>
              <w:spacing w:after="0" w:line="240" w:lineRule="auto"/>
              <w:contextualSpacing/>
              <w:jc w:val="center"/>
              <w:rPr>
                <w:rFonts w:ascii="Times New Roman" w:hAnsi="Times New Roman" w:cs="Times New Roman"/>
                <w:sz w:val="28"/>
                <w:szCs w:val="24"/>
              </w:rPr>
            </w:pPr>
            <w:r w:rsidRPr="004A594B">
              <w:rPr>
                <w:rFonts w:ascii="Times New Roman" w:hAnsi="Times New Roman" w:cs="Times New Roman"/>
                <w:sz w:val="28"/>
                <w:szCs w:val="24"/>
              </w:rPr>
              <w:t>(факт)</w:t>
            </w:r>
          </w:p>
        </w:tc>
        <w:tc>
          <w:tcPr>
            <w:tcW w:w="1249" w:type="dxa"/>
            <w:shd w:val="clear" w:color="auto" w:fill="auto"/>
          </w:tcPr>
          <w:p w14:paraId="1A299C2A" w14:textId="77777777" w:rsidR="00CA4EED" w:rsidRPr="004A594B" w:rsidRDefault="00CA4EED" w:rsidP="004A594B">
            <w:pPr>
              <w:spacing w:after="0" w:line="240" w:lineRule="auto"/>
              <w:contextualSpacing/>
              <w:jc w:val="center"/>
              <w:rPr>
                <w:rFonts w:ascii="Times New Roman" w:hAnsi="Times New Roman" w:cs="Times New Roman"/>
                <w:sz w:val="28"/>
                <w:szCs w:val="24"/>
              </w:rPr>
            </w:pPr>
            <w:r w:rsidRPr="004A594B">
              <w:rPr>
                <w:rFonts w:ascii="Times New Roman" w:hAnsi="Times New Roman" w:cs="Times New Roman"/>
                <w:sz w:val="28"/>
                <w:szCs w:val="24"/>
              </w:rPr>
              <w:t>% достижения</w:t>
            </w:r>
          </w:p>
        </w:tc>
      </w:tr>
      <w:tr w:rsidR="00633D1D" w:rsidRPr="004A594B" w14:paraId="5424DD85" w14:textId="77777777" w:rsidTr="004A594B">
        <w:trPr>
          <w:trHeight w:val="425"/>
          <w:jc w:val="center"/>
        </w:trPr>
        <w:tc>
          <w:tcPr>
            <w:tcW w:w="767" w:type="dxa"/>
            <w:tcBorders>
              <w:top w:val="single" w:sz="4" w:space="0" w:color="auto"/>
              <w:left w:val="single" w:sz="4" w:space="0" w:color="auto"/>
              <w:bottom w:val="single" w:sz="4" w:space="0" w:color="auto"/>
              <w:right w:val="single" w:sz="4" w:space="0" w:color="auto"/>
            </w:tcBorders>
            <w:shd w:val="clear" w:color="auto" w:fill="auto"/>
            <w:vAlign w:val="center"/>
          </w:tcPr>
          <w:p w14:paraId="6B66AB46" w14:textId="77777777" w:rsidR="00633D1D" w:rsidRPr="004A594B" w:rsidRDefault="004A594B" w:rsidP="004A594B">
            <w:pPr>
              <w:spacing w:after="0" w:line="240" w:lineRule="auto"/>
              <w:jc w:val="center"/>
              <w:rPr>
                <w:rFonts w:ascii="Times New Roman" w:hAnsi="Times New Roman" w:cs="Times New Roman"/>
                <w:sz w:val="28"/>
                <w:szCs w:val="24"/>
              </w:rPr>
            </w:pPr>
            <w:r w:rsidRPr="004A594B">
              <w:rPr>
                <w:rFonts w:ascii="Times New Roman" w:hAnsi="Times New Roman" w:cs="Times New Roman"/>
                <w:sz w:val="28"/>
                <w:szCs w:val="24"/>
              </w:rPr>
              <w:t>1</w:t>
            </w:r>
          </w:p>
        </w:tc>
        <w:tc>
          <w:tcPr>
            <w:tcW w:w="5103" w:type="dxa"/>
            <w:tcBorders>
              <w:left w:val="single" w:sz="4" w:space="0" w:color="auto"/>
            </w:tcBorders>
            <w:shd w:val="clear" w:color="auto" w:fill="auto"/>
            <w:vAlign w:val="center"/>
          </w:tcPr>
          <w:p w14:paraId="5CC594FD" w14:textId="77777777" w:rsidR="00633D1D" w:rsidRPr="004A594B" w:rsidRDefault="00633D1D" w:rsidP="004A594B">
            <w:pPr>
              <w:pStyle w:val="a4"/>
              <w:jc w:val="center"/>
              <w:rPr>
                <w:rFonts w:ascii="Times New Roman" w:hAnsi="Times New Roman"/>
                <w:sz w:val="28"/>
                <w:szCs w:val="24"/>
              </w:rPr>
            </w:pPr>
            <w:r w:rsidRPr="004A594B">
              <w:rPr>
                <w:rFonts w:ascii="Times New Roman" w:hAnsi="Times New Roman"/>
                <w:sz w:val="28"/>
                <w:szCs w:val="24"/>
              </w:rPr>
              <w:t>2</w:t>
            </w:r>
          </w:p>
        </w:tc>
        <w:tc>
          <w:tcPr>
            <w:tcW w:w="1560" w:type="dxa"/>
            <w:shd w:val="clear" w:color="auto" w:fill="auto"/>
            <w:vAlign w:val="center"/>
          </w:tcPr>
          <w:p w14:paraId="22F191CB" w14:textId="77777777" w:rsidR="00633D1D" w:rsidRPr="004A594B" w:rsidRDefault="00633D1D" w:rsidP="004A594B">
            <w:pPr>
              <w:spacing w:after="0" w:line="240" w:lineRule="auto"/>
              <w:jc w:val="center"/>
              <w:rPr>
                <w:rFonts w:ascii="Times New Roman" w:hAnsi="Times New Roman" w:cs="Times New Roman"/>
                <w:sz w:val="28"/>
                <w:szCs w:val="24"/>
              </w:rPr>
            </w:pPr>
            <w:r w:rsidRPr="004A594B">
              <w:rPr>
                <w:rFonts w:ascii="Times New Roman" w:hAnsi="Times New Roman" w:cs="Times New Roman"/>
                <w:sz w:val="28"/>
                <w:szCs w:val="24"/>
              </w:rPr>
              <w:t>3</w:t>
            </w:r>
          </w:p>
        </w:tc>
        <w:tc>
          <w:tcPr>
            <w:tcW w:w="1359" w:type="dxa"/>
            <w:shd w:val="clear" w:color="auto" w:fill="auto"/>
            <w:vAlign w:val="center"/>
          </w:tcPr>
          <w:p w14:paraId="2872D118" w14:textId="77777777" w:rsidR="00633D1D" w:rsidRPr="004A594B" w:rsidRDefault="00633D1D" w:rsidP="004A594B">
            <w:pPr>
              <w:spacing w:after="0" w:line="240" w:lineRule="auto"/>
              <w:jc w:val="center"/>
              <w:rPr>
                <w:rFonts w:ascii="Times New Roman" w:hAnsi="Times New Roman" w:cs="Times New Roman"/>
                <w:sz w:val="28"/>
                <w:szCs w:val="24"/>
              </w:rPr>
            </w:pPr>
            <w:r w:rsidRPr="004A594B">
              <w:rPr>
                <w:rFonts w:ascii="Times New Roman" w:hAnsi="Times New Roman" w:cs="Times New Roman"/>
                <w:sz w:val="28"/>
                <w:szCs w:val="24"/>
              </w:rPr>
              <w:t>4</w:t>
            </w:r>
          </w:p>
        </w:tc>
        <w:tc>
          <w:tcPr>
            <w:tcW w:w="1249" w:type="dxa"/>
            <w:shd w:val="clear" w:color="auto" w:fill="auto"/>
            <w:vAlign w:val="center"/>
          </w:tcPr>
          <w:p w14:paraId="57CC4FF9" w14:textId="77777777" w:rsidR="00633D1D" w:rsidRPr="004A594B" w:rsidRDefault="00633D1D" w:rsidP="004A594B">
            <w:pPr>
              <w:spacing w:after="0" w:line="240" w:lineRule="auto"/>
              <w:jc w:val="center"/>
              <w:rPr>
                <w:rFonts w:ascii="Times New Roman" w:hAnsi="Times New Roman" w:cs="Times New Roman"/>
                <w:sz w:val="28"/>
                <w:szCs w:val="24"/>
              </w:rPr>
            </w:pPr>
            <w:r w:rsidRPr="004A594B">
              <w:rPr>
                <w:rFonts w:ascii="Times New Roman" w:hAnsi="Times New Roman" w:cs="Times New Roman"/>
                <w:sz w:val="28"/>
                <w:szCs w:val="24"/>
              </w:rPr>
              <w:t>5</w:t>
            </w:r>
          </w:p>
        </w:tc>
      </w:tr>
      <w:tr w:rsidR="00822AB3" w:rsidRPr="004A594B" w14:paraId="52AC7158" w14:textId="77777777" w:rsidTr="00E77FC6">
        <w:trPr>
          <w:jc w:val="center"/>
        </w:trPr>
        <w:tc>
          <w:tcPr>
            <w:tcW w:w="767" w:type="dxa"/>
            <w:tcBorders>
              <w:top w:val="single" w:sz="4" w:space="0" w:color="auto"/>
            </w:tcBorders>
            <w:shd w:val="clear" w:color="auto" w:fill="auto"/>
          </w:tcPr>
          <w:p w14:paraId="25531DE5" w14:textId="229A9506" w:rsidR="00822AB3" w:rsidRPr="004A594B" w:rsidRDefault="00822AB3" w:rsidP="00822AB3">
            <w:pPr>
              <w:spacing w:after="0" w:line="240" w:lineRule="auto"/>
              <w:jc w:val="center"/>
              <w:rPr>
                <w:rFonts w:ascii="Times New Roman" w:hAnsi="Times New Roman" w:cs="Times New Roman"/>
                <w:sz w:val="28"/>
              </w:rPr>
            </w:pPr>
            <w:r w:rsidRPr="004A594B">
              <w:rPr>
                <w:rFonts w:ascii="Times New Roman" w:hAnsi="Times New Roman" w:cs="Times New Roman"/>
                <w:sz w:val="28"/>
              </w:rPr>
              <w:t>1.</w:t>
            </w:r>
          </w:p>
        </w:tc>
        <w:tc>
          <w:tcPr>
            <w:tcW w:w="5103" w:type="dxa"/>
            <w:shd w:val="clear" w:color="auto" w:fill="auto"/>
          </w:tcPr>
          <w:p w14:paraId="00AEA739" w14:textId="6AC4E9D9" w:rsidR="00822AB3" w:rsidRPr="00DA0848" w:rsidRDefault="00822AB3" w:rsidP="00822AB3">
            <w:pPr>
              <w:spacing w:after="0" w:line="240" w:lineRule="auto"/>
              <w:rPr>
                <w:rFonts w:ascii="Times New Roman" w:hAnsi="Times New Roman" w:cs="Times New Roman"/>
                <w:sz w:val="28"/>
                <w:szCs w:val="28"/>
              </w:rPr>
            </w:pPr>
            <w:r w:rsidRPr="00DA0848">
              <w:rPr>
                <w:rFonts w:ascii="Times New Roman" w:hAnsi="Times New Roman" w:cs="Times New Roman"/>
                <w:sz w:val="28"/>
                <w:szCs w:val="28"/>
              </w:rPr>
              <w:t>Количество семей, улучшивших жилищные условия</w:t>
            </w:r>
          </w:p>
        </w:tc>
        <w:tc>
          <w:tcPr>
            <w:tcW w:w="1560" w:type="dxa"/>
            <w:shd w:val="clear" w:color="auto" w:fill="auto"/>
            <w:vAlign w:val="center"/>
          </w:tcPr>
          <w:p w14:paraId="4751DEB1" w14:textId="43E7BBC7" w:rsidR="00822AB3" w:rsidRPr="00BE79D3" w:rsidRDefault="00822AB3" w:rsidP="00822AB3">
            <w:pPr>
              <w:spacing w:after="0" w:line="240" w:lineRule="auto"/>
              <w:jc w:val="center"/>
              <w:rPr>
                <w:rFonts w:ascii="Times New Roman" w:hAnsi="Times New Roman" w:cs="Times New Roman"/>
                <w:sz w:val="28"/>
                <w:szCs w:val="28"/>
              </w:rPr>
            </w:pPr>
            <w:r w:rsidRPr="003201D8">
              <w:rPr>
                <w:rFonts w:ascii="Times New Roman" w:eastAsia="Calibri" w:hAnsi="Times New Roman" w:cs="Times New Roman"/>
                <w:sz w:val="28"/>
                <w:szCs w:val="28"/>
              </w:rPr>
              <w:t>47</w:t>
            </w:r>
          </w:p>
        </w:tc>
        <w:tc>
          <w:tcPr>
            <w:tcW w:w="1359" w:type="dxa"/>
            <w:tcBorders>
              <w:right w:val="single" w:sz="4" w:space="0" w:color="auto"/>
            </w:tcBorders>
            <w:shd w:val="clear" w:color="auto" w:fill="auto"/>
            <w:vAlign w:val="center"/>
          </w:tcPr>
          <w:p w14:paraId="2AD913DB" w14:textId="5294A2DF" w:rsidR="00822AB3" w:rsidRPr="00BE79D3" w:rsidRDefault="00822AB3" w:rsidP="00822AB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73</w:t>
            </w:r>
          </w:p>
        </w:tc>
        <w:tc>
          <w:tcPr>
            <w:tcW w:w="1249" w:type="dxa"/>
            <w:tcBorders>
              <w:left w:val="single" w:sz="4" w:space="0" w:color="auto"/>
            </w:tcBorders>
            <w:shd w:val="clear" w:color="auto" w:fill="auto"/>
            <w:vAlign w:val="center"/>
          </w:tcPr>
          <w:p w14:paraId="64DB788C" w14:textId="73F3CDB5" w:rsidR="00822AB3" w:rsidRPr="00BE79D3" w:rsidRDefault="00822AB3" w:rsidP="00822AB3">
            <w:pPr>
              <w:spacing w:after="0" w:line="240" w:lineRule="auto"/>
              <w:jc w:val="center"/>
              <w:rPr>
                <w:rFonts w:ascii="Times New Roman" w:hAnsi="Times New Roman" w:cs="Times New Roman"/>
                <w:sz w:val="28"/>
                <w:szCs w:val="28"/>
              </w:rPr>
            </w:pPr>
            <w:r>
              <w:rPr>
                <w:rFonts w:ascii="Times New Roman" w:eastAsia="Calibri" w:hAnsi="Times New Roman" w:cs="Times New Roman"/>
                <w:sz w:val="28"/>
                <w:szCs w:val="28"/>
              </w:rPr>
              <w:t>155,3</w:t>
            </w:r>
          </w:p>
        </w:tc>
      </w:tr>
      <w:tr w:rsidR="00822AB3" w:rsidRPr="004A594B" w14:paraId="43037F2C" w14:textId="77777777" w:rsidTr="00E77FC6">
        <w:trPr>
          <w:trHeight w:val="363"/>
          <w:jc w:val="center"/>
        </w:trPr>
        <w:tc>
          <w:tcPr>
            <w:tcW w:w="767" w:type="dxa"/>
            <w:shd w:val="clear" w:color="auto" w:fill="auto"/>
          </w:tcPr>
          <w:p w14:paraId="3C8518AE" w14:textId="7EB70E36" w:rsidR="00822AB3" w:rsidRPr="004A594B" w:rsidRDefault="00822AB3" w:rsidP="00822AB3">
            <w:pPr>
              <w:spacing w:after="0" w:line="240" w:lineRule="auto"/>
              <w:jc w:val="center"/>
              <w:rPr>
                <w:rFonts w:ascii="Times New Roman" w:hAnsi="Times New Roman" w:cs="Times New Roman"/>
                <w:sz w:val="28"/>
              </w:rPr>
            </w:pPr>
            <w:r w:rsidRPr="004A594B">
              <w:rPr>
                <w:rFonts w:ascii="Times New Roman" w:hAnsi="Times New Roman" w:cs="Times New Roman"/>
                <w:sz w:val="28"/>
              </w:rPr>
              <w:t>2.</w:t>
            </w:r>
          </w:p>
        </w:tc>
        <w:tc>
          <w:tcPr>
            <w:tcW w:w="5103" w:type="dxa"/>
            <w:shd w:val="clear" w:color="auto" w:fill="auto"/>
          </w:tcPr>
          <w:p w14:paraId="5910B1A3" w14:textId="252DA70B" w:rsidR="00822AB3" w:rsidRPr="00DA0848" w:rsidRDefault="00822AB3" w:rsidP="00822AB3">
            <w:pPr>
              <w:spacing w:after="0" w:line="240" w:lineRule="auto"/>
              <w:rPr>
                <w:rFonts w:ascii="Times New Roman" w:hAnsi="Times New Roman" w:cs="Times New Roman"/>
                <w:sz w:val="28"/>
                <w:szCs w:val="28"/>
              </w:rPr>
            </w:pPr>
            <w:r w:rsidRPr="00DA0848">
              <w:rPr>
                <w:rFonts w:ascii="Times New Roman" w:hAnsi="Times New Roman" w:cs="Times New Roman"/>
                <w:sz w:val="28"/>
                <w:szCs w:val="28"/>
              </w:rPr>
              <w:t>Количество квадратных метров расселенного аварийного жилищного фонда</w:t>
            </w:r>
          </w:p>
        </w:tc>
        <w:tc>
          <w:tcPr>
            <w:tcW w:w="1560" w:type="dxa"/>
            <w:shd w:val="clear" w:color="auto" w:fill="auto"/>
            <w:vAlign w:val="center"/>
          </w:tcPr>
          <w:p w14:paraId="707B9FAA" w14:textId="64CE1A22" w:rsidR="00822AB3" w:rsidRPr="00BE79D3" w:rsidRDefault="00822AB3" w:rsidP="00822AB3">
            <w:pPr>
              <w:spacing w:after="0" w:line="240" w:lineRule="auto"/>
              <w:jc w:val="center"/>
              <w:rPr>
                <w:rFonts w:ascii="Times New Roman" w:hAnsi="Times New Roman" w:cs="Times New Roman"/>
                <w:sz w:val="28"/>
                <w:szCs w:val="28"/>
              </w:rPr>
            </w:pPr>
            <w:r w:rsidRPr="003201D8">
              <w:rPr>
                <w:rFonts w:ascii="Times New Roman" w:hAnsi="Times New Roman" w:cs="Times New Roman"/>
                <w:sz w:val="28"/>
                <w:szCs w:val="28"/>
              </w:rPr>
              <w:t>1,</w:t>
            </w:r>
            <w:r>
              <w:rPr>
                <w:rFonts w:ascii="Times New Roman" w:hAnsi="Times New Roman" w:cs="Times New Roman"/>
                <w:sz w:val="28"/>
                <w:szCs w:val="28"/>
              </w:rPr>
              <w:t>64</w:t>
            </w:r>
          </w:p>
        </w:tc>
        <w:tc>
          <w:tcPr>
            <w:tcW w:w="1359" w:type="dxa"/>
            <w:tcBorders>
              <w:right w:val="single" w:sz="4" w:space="0" w:color="auto"/>
            </w:tcBorders>
            <w:shd w:val="clear" w:color="auto" w:fill="auto"/>
            <w:vAlign w:val="center"/>
          </w:tcPr>
          <w:p w14:paraId="51A93AB6" w14:textId="114E7CF2" w:rsidR="00822AB3" w:rsidRPr="00BE79D3" w:rsidRDefault="00822AB3" w:rsidP="00822AB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2,39</w:t>
            </w:r>
          </w:p>
        </w:tc>
        <w:tc>
          <w:tcPr>
            <w:tcW w:w="1249" w:type="dxa"/>
            <w:tcBorders>
              <w:left w:val="single" w:sz="4" w:space="0" w:color="auto"/>
            </w:tcBorders>
            <w:shd w:val="clear" w:color="auto" w:fill="auto"/>
            <w:vAlign w:val="center"/>
          </w:tcPr>
          <w:p w14:paraId="643E3EFE" w14:textId="6695C1A7" w:rsidR="00822AB3" w:rsidRPr="00BE79D3" w:rsidRDefault="00822AB3" w:rsidP="00822AB3">
            <w:pPr>
              <w:spacing w:after="0" w:line="240" w:lineRule="auto"/>
              <w:jc w:val="center"/>
              <w:rPr>
                <w:rFonts w:ascii="Times New Roman" w:hAnsi="Times New Roman" w:cs="Times New Roman"/>
                <w:sz w:val="28"/>
                <w:szCs w:val="28"/>
              </w:rPr>
            </w:pPr>
            <w:r>
              <w:rPr>
                <w:rFonts w:ascii="Times New Roman" w:eastAsia="Calibri" w:hAnsi="Times New Roman" w:cs="Times New Roman"/>
                <w:sz w:val="28"/>
                <w:szCs w:val="28"/>
              </w:rPr>
              <w:t>145,7</w:t>
            </w:r>
          </w:p>
        </w:tc>
      </w:tr>
      <w:tr w:rsidR="00822AB3" w:rsidRPr="004A594B" w14:paraId="07350A88" w14:textId="77777777" w:rsidTr="00E77FC6">
        <w:trPr>
          <w:trHeight w:val="600"/>
          <w:jc w:val="center"/>
        </w:trPr>
        <w:tc>
          <w:tcPr>
            <w:tcW w:w="767" w:type="dxa"/>
            <w:tcBorders>
              <w:top w:val="single" w:sz="4" w:space="0" w:color="auto"/>
              <w:bottom w:val="single" w:sz="4" w:space="0" w:color="auto"/>
            </w:tcBorders>
            <w:shd w:val="clear" w:color="auto" w:fill="auto"/>
          </w:tcPr>
          <w:p w14:paraId="7832A036" w14:textId="09EB6B73" w:rsidR="00822AB3" w:rsidRPr="004A594B" w:rsidRDefault="00822AB3" w:rsidP="00822AB3">
            <w:pPr>
              <w:spacing w:after="0" w:line="240" w:lineRule="auto"/>
              <w:jc w:val="center"/>
              <w:rPr>
                <w:rFonts w:ascii="Times New Roman" w:hAnsi="Times New Roman" w:cs="Times New Roman"/>
                <w:sz w:val="28"/>
              </w:rPr>
            </w:pPr>
            <w:r w:rsidRPr="004A594B">
              <w:rPr>
                <w:rFonts w:ascii="Times New Roman" w:hAnsi="Times New Roman" w:cs="Times New Roman"/>
                <w:sz w:val="28"/>
              </w:rPr>
              <w:t>3</w:t>
            </w:r>
          </w:p>
        </w:tc>
        <w:tc>
          <w:tcPr>
            <w:tcW w:w="5103" w:type="dxa"/>
            <w:tcBorders>
              <w:top w:val="single" w:sz="4" w:space="0" w:color="auto"/>
              <w:bottom w:val="single" w:sz="4" w:space="0" w:color="auto"/>
            </w:tcBorders>
            <w:shd w:val="clear" w:color="auto" w:fill="auto"/>
          </w:tcPr>
          <w:p w14:paraId="493920AB" w14:textId="544ED963" w:rsidR="00822AB3" w:rsidRPr="00DA0848" w:rsidRDefault="00822AB3" w:rsidP="00822AB3">
            <w:pPr>
              <w:pStyle w:val="ConsPlusNormal"/>
              <w:rPr>
                <w:rFonts w:ascii="Times New Roman" w:hAnsi="Times New Roman" w:cs="Times New Roman"/>
                <w:sz w:val="28"/>
                <w:szCs w:val="28"/>
              </w:rPr>
            </w:pPr>
            <w:r w:rsidRPr="00DA0848">
              <w:rPr>
                <w:rFonts w:ascii="Times New Roman" w:hAnsi="Times New Roman" w:cs="Times New Roman"/>
                <w:sz w:val="28"/>
                <w:szCs w:val="28"/>
              </w:rPr>
              <w:t>Количество граждан, расселенны</w:t>
            </w:r>
            <w:r>
              <w:rPr>
                <w:rFonts w:ascii="Times New Roman" w:hAnsi="Times New Roman" w:cs="Times New Roman"/>
                <w:sz w:val="28"/>
                <w:szCs w:val="28"/>
              </w:rPr>
              <w:t>х из аварийного жилищного фонда</w:t>
            </w:r>
            <w:r w:rsidRPr="00DA0848">
              <w:rPr>
                <w:rFonts w:ascii="Times New Roman" w:hAnsi="Times New Roman" w:cs="Times New Roman"/>
                <w:sz w:val="28"/>
                <w:szCs w:val="28"/>
              </w:rPr>
              <w:t xml:space="preserve"> </w:t>
            </w:r>
          </w:p>
        </w:tc>
        <w:tc>
          <w:tcPr>
            <w:tcW w:w="1560" w:type="dxa"/>
            <w:tcBorders>
              <w:top w:val="single" w:sz="4" w:space="0" w:color="auto"/>
              <w:bottom w:val="single" w:sz="4" w:space="0" w:color="auto"/>
            </w:tcBorders>
            <w:shd w:val="clear" w:color="auto" w:fill="auto"/>
            <w:vAlign w:val="center"/>
          </w:tcPr>
          <w:p w14:paraId="2FA70D13" w14:textId="3295C5FE" w:rsidR="00822AB3" w:rsidRPr="00BE79D3" w:rsidRDefault="00822AB3" w:rsidP="00822AB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8</w:t>
            </w:r>
            <w:r w:rsidRPr="003201D8">
              <w:rPr>
                <w:rFonts w:ascii="Times New Roman" w:hAnsi="Times New Roman" w:cs="Times New Roman"/>
                <w:sz w:val="28"/>
                <w:szCs w:val="28"/>
              </w:rPr>
              <w:t>0</w:t>
            </w:r>
          </w:p>
        </w:tc>
        <w:tc>
          <w:tcPr>
            <w:tcW w:w="1359" w:type="dxa"/>
            <w:tcBorders>
              <w:top w:val="single" w:sz="4" w:space="0" w:color="auto"/>
              <w:bottom w:val="single" w:sz="4" w:space="0" w:color="auto"/>
              <w:right w:val="single" w:sz="4" w:space="0" w:color="auto"/>
            </w:tcBorders>
            <w:shd w:val="clear" w:color="auto" w:fill="auto"/>
            <w:vAlign w:val="center"/>
          </w:tcPr>
          <w:p w14:paraId="36AD5A49" w14:textId="2A3A43DA" w:rsidR="00822AB3" w:rsidRPr="00BE79D3" w:rsidRDefault="00822AB3" w:rsidP="00822AB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119</w:t>
            </w:r>
          </w:p>
        </w:tc>
        <w:tc>
          <w:tcPr>
            <w:tcW w:w="1249" w:type="dxa"/>
            <w:tcBorders>
              <w:top w:val="single" w:sz="4" w:space="0" w:color="auto"/>
              <w:left w:val="single" w:sz="4" w:space="0" w:color="auto"/>
              <w:bottom w:val="single" w:sz="4" w:space="0" w:color="auto"/>
            </w:tcBorders>
            <w:shd w:val="clear" w:color="auto" w:fill="auto"/>
            <w:vAlign w:val="center"/>
          </w:tcPr>
          <w:p w14:paraId="336D67D4" w14:textId="10AAE63F" w:rsidR="00822AB3" w:rsidRPr="00BE79D3" w:rsidRDefault="00822AB3" w:rsidP="00822AB3">
            <w:pPr>
              <w:spacing w:after="0" w:line="240" w:lineRule="auto"/>
              <w:jc w:val="center"/>
              <w:rPr>
                <w:rFonts w:ascii="Times New Roman" w:hAnsi="Times New Roman" w:cs="Times New Roman"/>
                <w:sz w:val="28"/>
                <w:szCs w:val="28"/>
              </w:rPr>
            </w:pPr>
            <w:r>
              <w:rPr>
                <w:rFonts w:ascii="Times New Roman" w:eastAsia="Calibri" w:hAnsi="Times New Roman" w:cs="Times New Roman"/>
                <w:sz w:val="28"/>
                <w:szCs w:val="28"/>
              </w:rPr>
              <w:t>148,7</w:t>
            </w:r>
          </w:p>
        </w:tc>
      </w:tr>
      <w:tr w:rsidR="00822AB3" w:rsidRPr="004A594B" w14:paraId="6E84B005" w14:textId="77777777" w:rsidTr="00E77FC6">
        <w:trPr>
          <w:trHeight w:val="653"/>
          <w:jc w:val="center"/>
        </w:trPr>
        <w:tc>
          <w:tcPr>
            <w:tcW w:w="767" w:type="dxa"/>
            <w:tcBorders>
              <w:top w:val="single" w:sz="4" w:space="0" w:color="auto"/>
              <w:bottom w:val="single" w:sz="4" w:space="0" w:color="auto"/>
            </w:tcBorders>
            <w:shd w:val="clear" w:color="auto" w:fill="auto"/>
          </w:tcPr>
          <w:p w14:paraId="18E1C712" w14:textId="44BC67EA" w:rsidR="00822AB3" w:rsidRPr="004A594B" w:rsidRDefault="00822AB3" w:rsidP="00822AB3">
            <w:pPr>
              <w:spacing w:after="0" w:line="240" w:lineRule="auto"/>
              <w:jc w:val="center"/>
              <w:rPr>
                <w:rFonts w:ascii="Times New Roman" w:hAnsi="Times New Roman" w:cs="Times New Roman"/>
                <w:sz w:val="28"/>
              </w:rPr>
            </w:pPr>
            <w:r>
              <w:rPr>
                <w:rFonts w:ascii="Times New Roman" w:hAnsi="Times New Roman" w:cs="Times New Roman"/>
                <w:sz w:val="28"/>
              </w:rPr>
              <w:t>4</w:t>
            </w:r>
          </w:p>
        </w:tc>
        <w:tc>
          <w:tcPr>
            <w:tcW w:w="5103" w:type="dxa"/>
            <w:tcBorders>
              <w:top w:val="single" w:sz="4" w:space="0" w:color="auto"/>
              <w:bottom w:val="single" w:sz="4" w:space="0" w:color="auto"/>
            </w:tcBorders>
            <w:shd w:val="clear" w:color="auto" w:fill="auto"/>
          </w:tcPr>
          <w:p w14:paraId="289EB1D7" w14:textId="7FFBC681" w:rsidR="00822AB3" w:rsidRPr="00DA0848" w:rsidRDefault="00822AB3" w:rsidP="00822AB3">
            <w:pPr>
              <w:spacing w:after="0" w:line="240" w:lineRule="auto"/>
              <w:rPr>
                <w:rFonts w:ascii="Times New Roman" w:hAnsi="Times New Roman" w:cs="Times New Roman"/>
                <w:sz w:val="28"/>
                <w:szCs w:val="28"/>
              </w:rPr>
            </w:pPr>
            <w:r w:rsidRPr="00DA0848">
              <w:rPr>
                <w:rFonts w:ascii="Times New Roman" w:hAnsi="Times New Roman" w:cs="Times New Roman"/>
                <w:sz w:val="28"/>
                <w:szCs w:val="28"/>
              </w:rPr>
              <w:t>Общая площадь жилых помещений, при</w:t>
            </w:r>
            <w:r>
              <w:rPr>
                <w:rFonts w:ascii="Times New Roman" w:hAnsi="Times New Roman" w:cs="Times New Roman"/>
                <w:sz w:val="28"/>
                <w:szCs w:val="28"/>
              </w:rPr>
              <w:t>ходящихся в среднем на 1 жителя</w:t>
            </w:r>
          </w:p>
        </w:tc>
        <w:tc>
          <w:tcPr>
            <w:tcW w:w="1560" w:type="dxa"/>
            <w:tcBorders>
              <w:top w:val="single" w:sz="4" w:space="0" w:color="auto"/>
              <w:bottom w:val="single" w:sz="4" w:space="0" w:color="auto"/>
            </w:tcBorders>
            <w:shd w:val="clear" w:color="auto" w:fill="auto"/>
            <w:vAlign w:val="center"/>
          </w:tcPr>
          <w:p w14:paraId="6B1956B3" w14:textId="571E1964" w:rsidR="00822AB3" w:rsidRPr="00BE79D3" w:rsidRDefault="00822AB3" w:rsidP="00822AB3">
            <w:pPr>
              <w:spacing w:after="0" w:line="240" w:lineRule="auto"/>
              <w:jc w:val="center"/>
              <w:rPr>
                <w:rFonts w:ascii="Times New Roman" w:hAnsi="Times New Roman" w:cs="Times New Roman"/>
                <w:sz w:val="28"/>
                <w:szCs w:val="28"/>
              </w:rPr>
            </w:pPr>
            <w:r w:rsidRPr="003201D8">
              <w:rPr>
                <w:rFonts w:ascii="Times New Roman" w:hAnsi="Times New Roman" w:cs="Times New Roman"/>
                <w:sz w:val="28"/>
                <w:szCs w:val="28"/>
              </w:rPr>
              <w:t>24,3</w:t>
            </w:r>
          </w:p>
        </w:tc>
        <w:tc>
          <w:tcPr>
            <w:tcW w:w="1359" w:type="dxa"/>
            <w:tcBorders>
              <w:top w:val="single" w:sz="4" w:space="0" w:color="auto"/>
              <w:bottom w:val="single" w:sz="4" w:space="0" w:color="auto"/>
              <w:right w:val="single" w:sz="4" w:space="0" w:color="auto"/>
            </w:tcBorders>
            <w:shd w:val="clear" w:color="auto" w:fill="auto"/>
            <w:vAlign w:val="center"/>
          </w:tcPr>
          <w:p w14:paraId="462009D0" w14:textId="11EE4B2B" w:rsidR="00822AB3" w:rsidRPr="00BE79D3" w:rsidRDefault="00822AB3" w:rsidP="00822AB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25,7</w:t>
            </w:r>
          </w:p>
        </w:tc>
        <w:tc>
          <w:tcPr>
            <w:tcW w:w="1249" w:type="dxa"/>
            <w:tcBorders>
              <w:top w:val="single" w:sz="4" w:space="0" w:color="auto"/>
              <w:left w:val="single" w:sz="4" w:space="0" w:color="auto"/>
              <w:bottom w:val="single" w:sz="4" w:space="0" w:color="auto"/>
            </w:tcBorders>
            <w:shd w:val="clear" w:color="auto" w:fill="auto"/>
            <w:vAlign w:val="center"/>
          </w:tcPr>
          <w:p w14:paraId="562542E8" w14:textId="79F378DC" w:rsidR="00822AB3" w:rsidRPr="00BE79D3" w:rsidRDefault="00822AB3" w:rsidP="00822AB3">
            <w:pPr>
              <w:spacing w:after="0" w:line="240" w:lineRule="auto"/>
              <w:jc w:val="center"/>
              <w:rPr>
                <w:rFonts w:ascii="Times New Roman" w:hAnsi="Times New Roman" w:cs="Times New Roman"/>
                <w:sz w:val="28"/>
                <w:szCs w:val="28"/>
              </w:rPr>
            </w:pPr>
            <w:r w:rsidRPr="003201D8">
              <w:rPr>
                <w:rFonts w:ascii="Times New Roman" w:eastAsia="Calibri" w:hAnsi="Times New Roman" w:cs="Times New Roman"/>
                <w:sz w:val="28"/>
                <w:szCs w:val="28"/>
              </w:rPr>
              <w:t>10</w:t>
            </w:r>
            <w:r>
              <w:rPr>
                <w:rFonts w:ascii="Times New Roman" w:eastAsia="Calibri" w:hAnsi="Times New Roman" w:cs="Times New Roman"/>
                <w:sz w:val="28"/>
                <w:szCs w:val="28"/>
              </w:rPr>
              <w:t>5,8</w:t>
            </w:r>
          </w:p>
        </w:tc>
      </w:tr>
      <w:tr w:rsidR="00822AB3" w:rsidRPr="004A594B" w14:paraId="33D1CDD8" w14:textId="77777777" w:rsidTr="00E77FC6">
        <w:trPr>
          <w:trHeight w:val="887"/>
          <w:jc w:val="center"/>
        </w:trPr>
        <w:tc>
          <w:tcPr>
            <w:tcW w:w="767" w:type="dxa"/>
            <w:tcBorders>
              <w:top w:val="single" w:sz="4" w:space="0" w:color="auto"/>
              <w:bottom w:val="single" w:sz="4" w:space="0" w:color="auto"/>
            </w:tcBorders>
            <w:shd w:val="clear" w:color="auto" w:fill="auto"/>
          </w:tcPr>
          <w:p w14:paraId="7361A5AD" w14:textId="25F5738C" w:rsidR="00822AB3" w:rsidRDefault="00822AB3" w:rsidP="00822AB3">
            <w:pPr>
              <w:spacing w:after="0" w:line="240" w:lineRule="auto"/>
              <w:jc w:val="center"/>
              <w:rPr>
                <w:rFonts w:ascii="Times New Roman" w:hAnsi="Times New Roman" w:cs="Times New Roman"/>
                <w:sz w:val="28"/>
              </w:rPr>
            </w:pPr>
            <w:r>
              <w:rPr>
                <w:rFonts w:ascii="Times New Roman" w:hAnsi="Times New Roman" w:cs="Times New Roman"/>
                <w:sz w:val="28"/>
              </w:rPr>
              <w:t>5</w:t>
            </w:r>
          </w:p>
        </w:tc>
        <w:tc>
          <w:tcPr>
            <w:tcW w:w="5103" w:type="dxa"/>
            <w:tcBorders>
              <w:top w:val="single" w:sz="4" w:space="0" w:color="auto"/>
              <w:bottom w:val="single" w:sz="4" w:space="0" w:color="auto"/>
            </w:tcBorders>
            <w:shd w:val="clear" w:color="auto" w:fill="auto"/>
          </w:tcPr>
          <w:p w14:paraId="4B6880A2" w14:textId="77777777" w:rsidR="00822AB3" w:rsidRPr="00DA0848" w:rsidRDefault="00822AB3" w:rsidP="00822AB3">
            <w:pPr>
              <w:spacing w:after="0" w:line="240" w:lineRule="auto"/>
              <w:rPr>
                <w:rFonts w:ascii="Times New Roman" w:eastAsia="Courier New" w:hAnsi="Times New Roman" w:cs="Times New Roman"/>
                <w:sz w:val="28"/>
                <w:szCs w:val="28"/>
              </w:rPr>
            </w:pPr>
            <w:r w:rsidRPr="00DA0848">
              <w:rPr>
                <w:rFonts w:ascii="Times New Roman" w:eastAsia="Courier New" w:hAnsi="Times New Roman" w:cs="Times New Roman"/>
                <w:sz w:val="28"/>
                <w:szCs w:val="28"/>
              </w:rPr>
              <w:t>Доля населения, получившего жилые помещения и улучшившего жилищные условия в отчетном году,</w:t>
            </w:r>
          </w:p>
          <w:p w14:paraId="07443CD6" w14:textId="031B965B" w:rsidR="00822AB3" w:rsidRPr="00DA0848" w:rsidRDefault="00822AB3" w:rsidP="00822AB3">
            <w:pPr>
              <w:pStyle w:val="ConsPlusNormal"/>
              <w:rPr>
                <w:rFonts w:ascii="Times New Roman" w:hAnsi="Times New Roman" w:cs="Times New Roman"/>
                <w:sz w:val="28"/>
                <w:szCs w:val="28"/>
              </w:rPr>
            </w:pPr>
            <w:r w:rsidRPr="00DA0848">
              <w:rPr>
                <w:rFonts w:ascii="Times New Roman" w:eastAsia="Courier New" w:hAnsi="Times New Roman" w:cs="Times New Roman"/>
                <w:sz w:val="28"/>
                <w:szCs w:val="28"/>
              </w:rPr>
              <w:t>в общей численности населения, состоящего на учете в качестве нуждающегося в жилых помещениях</w:t>
            </w:r>
          </w:p>
        </w:tc>
        <w:tc>
          <w:tcPr>
            <w:tcW w:w="1560" w:type="dxa"/>
            <w:tcBorders>
              <w:top w:val="single" w:sz="4" w:space="0" w:color="auto"/>
              <w:bottom w:val="single" w:sz="4" w:space="0" w:color="auto"/>
            </w:tcBorders>
            <w:shd w:val="clear" w:color="auto" w:fill="auto"/>
            <w:vAlign w:val="center"/>
          </w:tcPr>
          <w:p w14:paraId="5FDEA17A" w14:textId="080B66C6" w:rsidR="00822AB3" w:rsidRPr="00BE79D3" w:rsidRDefault="00822AB3" w:rsidP="00822AB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16</w:t>
            </w:r>
          </w:p>
        </w:tc>
        <w:tc>
          <w:tcPr>
            <w:tcW w:w="1359" w:type="dxa"/>
            <w:tcBorders>
              <w:top w:val="single" w:sz="4" w:space="0" w:color="auto"/>
              <w:bottom w:val="single" w:sz="4" w:space="0" w:color="auto"/>
              <w:right w:val="single" w:sz="4" w:space="0" w:color="auto"/>
            </w:tcBorders>
            <w:shd w:val="clear" w:color="auto" w:fill="auto"/>
            <w:vAlign w:val="center"/>
          </w:tcPr>
          <w:p w14:paraId="7AE5A6F3" w14:textId="48A6E30A" w:rsidR="00822AB3" w:rsidRPr="00822AB3" w:rsidRDefault="00822AB3" w:rsidP="00822AB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16</w:t>
            </w:r>
          </w:p>
        </w:tc>
        <w:tc>
          <w:tcPr>
            <w:tcW w:w="1249" w:type="dxa"/>
            <w:tcBorders>
              <w:top w:val="single" w:sz="4" w:space="0" w:color="auto"/>
              <w:left w:val="single" w:sz="4" w:space="0" w:color="auto"/>
              <w:bottom w:val="single" w:sz="4" w:space="0" w:color="auto"/>
            </w:tcBorders>
            <w:shd w:val="clear" w:color="auto" w:fill="auto"/>
            <w:vAlign w:val="center"/>
          </w:tcPr>
          <w:p w14:paraId="5742AC1E" w14:textId="11145A01" w:rsidR="00822AB3" w:rsidRPr="00BE79D3" w:rsidRDefault="00822AB3" w:rsidP="00822AB3">
            <w:pPr>
              <w:spacing w:after="0" w:line="240" w:lineRule="auto"/>
              <w:jc w:val="center"/>
              <w:rPr>
                <w:rFonts w:ascii="Times New Roman" w:hAnsi="Times New Roman" w:cs="Times New Roman"/>
                <w:sz w:val="28"/>
                <w:szCs w:val="28"/>
              </w:rPr>
            </w:pPr>
            <w:r>
              <w:rPr>
                <w:rFonts w:ascii="Times New Roman" w:eastAsia="Calibri" w:hAnsi="Times New Roman" w:cs="Times New Roman"/>
                <w:sz w:val="28"/>
                <w:szCs w:val="28"/>
              </w:rPr>
              <w:t>100</w:t>
            </w:r>
          </w:p>
        </w:tc>
      </w:tr>
      <w:tr w:rsidR="00822AB3" w:rsidRPr="004A594B" w14:paraId="0879225A" w14:textId="77777777" w:rsidTr="00E77FC6">
        <w:trPr>
          <w:trHeight w:val="887"/>
          <w:jc w:val="center"/>
        </w:trPr>
        <w:tc>
          <w:tcPr>
            <w:tcW w:w="767" w:type="dxa"/>
            <w:tcBorders>
              <w:top w:val="single" w:sz="4" w:space="0" w:color="auto"/>
              <w:bottom w:val="single" w:sz="4" w:space="0" w:color="auto"/>
            </w:tcBorders>
            <w:shd w:val="clear" w:color="auto" w:fill="auto"/>
          </w:tcPr>
          <w:p w14:paraId="21DC2FD5" w14:textId="4FBA09D1" w:rsidR="00822AB3" w:rsidRDefault="00822AB3" w:rsidP="00822AB3">
            <w:pPr>
              <w:spacing w:after="0" w:line="240" w:lineRule="auto"/>
              <w:jc w:val="center"/>
              <w:rPr>
                <w:rFonts w:ascii="Times New Roman" w:hAnsi="Times New Roman" w:cs="Times New Roman"/>
                <w:sz w:val="28"/>
              </w:rPr>
            </w:pPr>
            <w:r>
              <w:rPr>
                <w:rFonts w:ascii="Times New Roman" w:hAnsi="Times New Roman" w:cs="Times New Roman"/>
                <w:sz w:val="28"/>
              </w:rPr>
              <w:t>6</w:t>
            </w:r>
          </w:p>
        </w:tc>
        <w:tc>
          <w:tcPr>
            <w:tcW w:w="5103" w:type="dxa"/>
            <w:tcBorders>
              <w:top w:val="single" w:sz="4" w:space="0" w:color="auto"/>
              <w:bottom w:val="single" w:sz="4" w:space="0" w:color="auto"/>
            </w:tcBorders>
            <w:shd w:val="clear" w:color="auto" w:fill="auto"/>
          </w:tcPr>
          <w:p w14:paraId="2F1787EB" w14:textId="77777777" w:rsidR="00822AB3" w:rsidRPr="003201D8" w:rsidRDefault="00822AB3" w:rsidP="00822AB3">
            <w:pPr>
              <w:spacing w:after="0" w:line="240" w:lineRule="auto"/>
              <w:rPr>
                <w:rFonts w:ascii="Times New Roman" w:eastAsia="Courier New" w:hAnsi="Times New Roman" w:cs="Times New Roman"/>
                <w:sz w:val="28"/>
                <w:szCs w:val="28"/>
              </w:rPr>
            </w:pPr>
            <w:r w:rsidRPr="003201D8">
              <w:rPr>
                <w:rFonts w:ascii="Times New Roman" w:eastAsia="Courier New" w:hAnsi="Times New Roman" w:cs="Times New Roman"/>
                <w:sz w:val="28"/>
                <w:szCs w:val="28"/>
              </w:rPr>
              <w:t xml:space="preserve">Количество граждан, переселенных из </w:t>
            </w:r>
          </w:p>
          <w:p w14:paraId="1723C1AB" w14:textId="34C618EA" w:rsidR="00822AB3" w:rsidRPr="00DA0848" w:rsidRDefault="00822AB3" w:rsidP="00822AB3">
            <w:pPr>
              <w:spacing w:after="0" w:line="240" w:lineRule="auto"/>
              <w:rPr>
                <w:rFonts w:ascii="Times New Roman" w:eastAsia="Courier New" w:hAnsi="Times New Roman" w:cs="Times New Roman"/>
                <w:sz w:val="28"/>
                <w:szCs w:val="28"/>
              </w:rPr>
            </w:pPr>
            <w:r w:rsidRPr="003201D8">
              <w:rPr>
                <w:rFonts w:ascii="Times New Roman" w:eastAsia="Courier New" w:hAnsi="Times New Roman" w:cs="Times New Roman"/>
                <w:sz w:val="28"/>
                <w:szCs w:val="28"/>
              </w:rPr>
              <w:t>д. Долгое Плесо</w:t>
            </w:r>
          </w:p>
        </w:tc>
        <w:tc>
          <w:tcPr>
            <w:tcW w:w="1560" w:type="dxa"/>
            <w:tcBorders>
              <w:top w:val="single" w:sz="4" w:space="0" w:color="auto"/>
              <w:bottom w:val="single" w:sz="4" w:space="0" w:color="auto"/>
            </w:tcBorders>
            <w:shd w:val="clear" w:color="auto" w:fill="auto"/>
            <w:vAlign w:val="center"/>
          </w:tcPr>
          <w:p w14:paraId="51C974F1" w14:textId="2EB69AFB" w:rsidR="00822AB3" w:rsidRPr="00BE79D3" w:rsidRDefault="00822AB3" w:rsidP="00822AB3">
            <w:pPr>
              <w:spacing w:after="0" w:line="240" w:lineRule="auto"/>
              <w:jc w:val="center"/>
              <w:rPr>
                <w:rFonts w:ascii="Times New Roman" w:hAnsi="Times New Roman" w:cs="Times New Roman"/>
                <w:sz w:val="28"/>
                <w:szCs w:val="28"/>
              </w:rPr>
            </w:pPr>
            <w:r w:rsidRPr="003201D8">
              <w:rPr>
                <w:rFonts w:ascii="Times New Roman" w:hAnsi="Times New Roman" w:cs="Times New Roman"/>
                <w:sz w:val="28"/>
                <w:szCs w:val="28"/>
              </w:rPr>
              <w:t>0</w:t>
            </w:r>
          </w:p>
        </w:tc>
        <w:tc>
          <w:tcPr>
            <w:tcW w:w="1359" w:type="dxa"/>
            <w:tcBorders>
              <w:top w:val="single" w:sz="4" w:space="0" w:color="auto"/>
              <w:bottom w:val="single" w:sz="4" w:space="0" w:color="auto"/>
              <w:right w:val="single" w:sz="4" w:space="0" w:color="auto"/>
            </w:tcBorders>
            <w:shd w:val="clear" w:color="auto" w:fill="auto"/>
            <w:vAlign w:val="center"/>
          </w:tcPr>
          <w:p w14:paraId="389827C1" w14:textId="2E645E16" w:rsidR="00822AB3" w:rsidRPr="00BE79D3" w:rsidRDefault="00822AB3" w:rsidP="00822AB3">
            <w:pPr>
              <w:spacing w:after="0" w:line="240" w:lineRule="auto"/>
              <w:jc w:val="center"/>
              <w:rPr>
                <w:rFonts w:ascii="Times New Roman" w:hAnsi="Times New Roman" w:cs="Times New Roman"/>
                <w:sz w:val="28"/>
                <w:szCs w:val="28"/>
              </w:rPr>
            </w:pPr>
            <w:r w:rsidRPr="003201D8">
              <w:rPr>
                <w:rFonts w:ascii="Times New Roman" w:hAnsi="Times New Roman" w:cs="Times New Roman"/>
                <w:sz w:val="28"/>
                <w:szCs w:val="28"/>
              </w:rPr>
              <w:t>0</w:t>
            </w:r>
          </w:p>
        </w:tc>
        <w:tc>
          <w:tcPr>
            <w:tcW w:w="1249" w:type="dxa"/>
            <w:tcBorders>
              <w:top w:val="single" w:sz="4" w:space="0" w:color="auto"/>
              <w:left w:val="single" w:sz="4" w:space="0" w:color="auto"/>
              <w:bottom w:val="single" w:sz="4" w:space="0" w:color="auto"/>
            </w:tcBorders>
            <w:shd w:val="clear" w:color="auto" w:fill="auto"/>
            <w:vAlign w:val="center"/>
          </w:tcPr>
          <w:p w14:paraId="4039E7A9" w14:textId="5B7A2FBB" w:rsidR="00822AB3" w:rsidRPr="00BE79D3" w:rsidRDefault="00822AB3" w:rsidP="00822AB3">
            <w:pPr>
              <w:spacing w:after="0" w:line="240" w:lineRule="auto"/>
              <w:jc w:val="center"/>
              <w:rPr>
                <w:rFonts w:ascii="Times New Roman" w:hAnsi="Times New Roman" w:cs="Times New Roman"/>
                <w:sz w:val="28"/>
                <w:szCs w:val="28"/>
              </w:rPr>
            </w:pPr>
            <w:r w:rsidRPr="003201D8">
              <w:rPr>
                <w:rFonts w:ascii="Times New Roman" w:hAnsi="Times New Roman" w:cs="Times New Roman"/>
                <w:sz w:val="28"/>
                <w:szCs w:val="28"/>
              </w:rPr>
              <w:t>0</w:t>
            </w:r>
          </w:p>
        </w:tc>
      </w:tr>
    </w:tbl>
    <w:p w14:paraId="12D2B43C" w14:textId="77777777" w:rsidR="0027477E" w:rsidRDefault="0027477E" w:rsidP="00815330">
      <w:pPr>
        <w:spacing w:after="0" w:line="240" w:lineRule="auto"/>
        <w:ind w:firstLine="851"/>
        <w:rPr>
          <w:rFonts w:ascii="Times New Roman" w:hAnsi="Times New Roman" w:cs="Times New Roman"/>
          <w:sz w:val="28"/>
          <w:szCs w:val="28"/>
        </w:rPr>
      </w:pPr>
    </w:p>
    <w:p w14:paraId="38591054" w14:textId="77777777" w:rsidR="005B6F4E" w:rsidRDefault="005B6F4E" w:rsidP="00815330">
      <w:pPr>
        <w:spacing w:after="0" w:line="240" w:lineRule="auto"/>
        <w:ind w:firstLine="851"/>
        <w:rPr>
          <w:rFonts w:ascii="Times New Roman" w:hAnsi="Times New Roman" w:cs="Times New Roman"/>
          <w:sz w:val="28"/>
          <w:szCs w:val="28"/>
        </w:rPr>
      </w:pPr>
    </w:p>
    <w:p w14:paraId="4BD438A3" w14:textId="77777777" w:rsidR="005B6F4E" w:rsidRDefault="005B6F4E" w:rsidP="00815330">
      <w:pPr>
        <w:spacing w:after="0" w:line="240" w:lineRule="auto"/>
        <w:ind w:firstLine="851"/>
        <w:rPr>
          <w:rFonts w:ascii="Times New Roman" w:hAnsi="Times New Roman" w:cs="Times New Roman"/>
          <w:sz w:val="28"/>
          <w:szCs w:val="28"/>
        </w:rPr>
      </w:pPr>
    </w:p>
    <w:p w14:paraId="278DA20E" w14:textId="77777777" w:rsidR="005B6F4E" w:rsidRDefault="005B6F4E" w:rsidP="00815330">
      <w:pPr>
        <w:spacing w:after="0" w:line="240" w:lineRule="auto"/>
        <w:ind w:firstLine="851"/>
        <w:rPr>
          <w:rFonts w:ascii="Times New Roman" w:hAnsi="Times New Roman" w:cs="Times New Roman"/>
          <w:sz w:val="28"/>
          <w:szCs w:val="28"/>
        </w:rPr>
      </w:pPr>
    </w:p>
    <w:p w14:paraId="7F8EA895" w14:textId="77777777" w:rsidR="005B6F4E" w:rsidRDefault="005B6F4E" w:rsidP="00815330">
      <w:pPr>
        <w:spacing w:after="0" w:line="240" w:lineRule="auto"/>
        <w:ind w:firstLine="851"/>
        <w:rPr>
          <w:rFonts w:ascii="Times New Roman" w:hAnsi="Times New Roman" w:cs="Times New Roman"/>
          <w:sz w:val="28"/>
          <w:szCs w:val="28"/>
        </w:rPr>
      </w:pPr>
    </w:p>
    <w:p w14:paraId="1EE6507F" w14:textId="77777777" w:rsidR="005B6F4E" w:rsidRDefault="005B6F4E" w:rsidP="00815330">
      <w:pPr>
        <w:spacing w:after="0" w:line="240" w:lineRule="auto"/>
        <w:ind w:firstLine="851"/>
        <w:rPr>
          <w:rFonts w:ascii="Times New Roman" w:hAnsi="Times New Roman" w:cs="Times New Roman"/>
          <w:sz w:val="28"/>
          <w:szCs w:val="28"/>
        </w:rPr>
      </w:pPr>
    </w:p>
    <w:p w14:paraId="640B5B1D" w14:textId="77777777" w:rsidR="005B6F4E" w:rsidRDefault="005B6F4E" w:rsidP="00815330">
      <w:pPr>
        <w:spacing w:after="0" w:line="240" w:lineRule="auto"/>
        <w:ind w:firstLine="851"/>
        <w:rPr>
          <w:rFonts w:ascii="Times New Roman" w:hAnsi="Times New Roman" w:cs="Times New Roman"/>
          <w:sz w:val="28"/>
          <w:szCs w:val="28"/>
        </w:rPr>
      </w:pPr>
    </w:p>
    <w:p w14:paraId="22B346FF" w14:textId="77777777" w:rsidR="005B6F4E" w:rsidRDefault="005B6F4E" w:rsidP="00815330">
      <w:pPr>
        <w:spacing w:after="0" w:line="240" w:lineRule="auto"/>
        <w:ind w:firstLine="851"/>
        <w:rPr>
          <w:rFonts w:ascii="Times New Roman" w:hAnsi="Times New Roman" w:cs="Times New Roman"/>
          <w:sz w:val="28"/>
          <w:szCs w:val="28"/>
        </w:rPr>
      </w:pPr>
    </w:p>
    <w:sectPr w:rsidR="005B6F4E" w:rsidSect="00AD2CB9">
      <w:pgSz w:w="11906" w:h="16838"/>
      <w:pgMar w:top="1134" w:right="567"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27F434F" w14:textId="77777777" w:rsidR="00E43F4A" w:rsidRDefault="00E43F4A" w:rsidP="00E10328">
      <w:pPr>
        <w:spacing w:after="0" w:line="240" w:lineRule="auto"/>
      </w:pPr>
      <w:r>
        <w:separator/>
      </w:r>
    </w:p>
  </w:endnote>
  <w:endnote w:type="continuationSeparator" w:id="0">
    <w:p w14:paraId="0D697DB5" w14:textId="77777777" w:rsidR="00E43F4A" w:rsidRDefault="00E43F4A" w:rsidP="00E1032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07536"/>
      <w:docPartObj>
        <w:docPartGallery w:val="Page Numbers (Bottom of Page)"/>
        <w:docPartUnique/>
      </w:docPartObj>
    </w:sdtPr>
    <w:sdtEndPr/>
    <w:sdtContent>
      <w:p w14:paraId="46FB2835" w14:textId="77777777" w:rsidR="00C270ED" w:rsidRDefault="00F73182">
        <w:pPr>
          <w:pStyle w:val="ae"/>
          <w:jc w:val="right"/>
        </w:pPr>
        <w:r>
          <w:fldChar w:fldCharType="begin"/>
        </w:r>
        <w:r>
          <w:instrText xml:space="preserve"> PAGE   \* MERGEFORMAT </w:instrText>
        </w:r>
        <w:r>
          <w:fldChar w:fldCharType="separate"/>
        </w:r>
        <w:r w:rsidR="0094141D">
          <w:rPr>
            <w:noProof/>
          </w:rPr>
          <w:t>4</w:t>
        </w:r>
        <w:r>
          <w:rPr>
            <w:noProof/>
          </w:rPr>
          <w:fldChar w:fldCharType="end"/>
        </w:r>
      </w:p>
    </w:sdtContent>
  </w:sdt>
  <w:p w14:paraId="2C424EC0" w14:textId="77777777" w:rsidR="00C270ED" w:rsidRPr="008D3747" w:rsidRDefault="00C270ED" w:rsidP="001909FC">
    <w:pPr>
      <w:pStyle w:val="ae"/>
      <w:jc w:val="right"/>
      <w:rPr>
        <w:rFonts w:ascii="Times New Roman" w:hAnsi="Times New Roman" w:cs="Times New Roman"/>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89D18AA" w14:textId="77777777" w:rsidR="00E43F4A" w:rsidRDefault="00E43F4A" w:rsidP="00E10328">
      <w:pPr>
        <w:spacing w:after="0" w:line="240" w:lineRule="auto"/>
      </w:pPr>
      <w:r>
        <w:separator/>
      </w:r>
    </w:p>
  </w:footnote>
  <w:footnote w:type="continuationSeparator" w:id="0">
    <w:p w14:paraId="6CFC0F10" w14:textId="77777777" w:rsidR="00E43F4A" w:rsidRDefault="00E43F4A" w:rsidP="00E1032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414D649A"/>
    <w:multiLevelType w:val="hybridMultilevel"/>
    <w:tmpl w:val="343C29B4"/>
    <w:lvl w:ilvl="0" w:tplc="E8580488">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4B5D7FD8"/>
    <w:multiLevelType w:val="hybridMultilevel"/>
    <w:tmpl w:val="B0121BC0"/>
    <w:lvl w:ilvl="0" w:tplc="FC38A97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7FB87839"/>
    <w:multiLevelType w:val="hybridMultilevel"/>
    <w:tmpl w:val="57CA6FFC"/>
    <w:lvl w:ilvl="0" w:tplc="88525C28">
      <w:start w:val="1"/>
      <w:numFmt w:val="decimal"/>
      <w:pStyle w:val="1"/>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16cid:durableId="219442571">
    <w:abstractNumId w:val="3"/>
  </w:num>
  <w:num w:numId="2" w16cid:durableId="33695760">
    <w:abstractNumId w:val="2"/>
  </w:num>
  <w:num w:numId="3" w16cid:durableId="1767578753">
    <w:abstractNumId w:val="0"/>
  </w:num>
  <w:num w:numId="4" w16cid:durableId="211258267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defaultTabStop w:val="708"/>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2916"/>
    <w:rsid w:val="00007016"/>
    <w:rsid w:val="00015AA5"/>
    <w:rsid w:val="00021D30"/>
    <w:rsid w:val="00023E08"/>
    <w:rsid w:val="0003461E"/>
    <w:rsid w:val="00041AC6"/>
    <w:rsid w:val="00046E4C"/>
    <w:rsid w:val="00053242"/>
    <w:rsid w:val="00053729"/>
    <w:rsid w:val="000559D2"/>
    <w:rsid w:val="00055D23"/>
    <w:rsid w:val="00061524"/>
    <w:rsid w:val="00062EF6"/>
    <w:rsid w:val="00065C67"/>
    <w:rsid w:val="00072142"/>
    <w:rsid w:val="00077D41"/>
    <w:rsid w:val="000846F1"/>
    <w:rsid w:val="0008549B"/>
    <w:rsid w:val="00085EF4"/>
    <w:rsid w:val="00090EC8"/>
    <w:rsid w:val="000950B1"/>
    <w:rsid w:val="0009639C"/>
    <w:rsid w:val="00096792"/>
    <w:rsid w:val="00097021"/>
    <w:rsid w:val="000C37C1"/>
    <w:rsid w:val="000C4E63"/>
    <w:rsid w:val="000D2FA1"/>
    <w:rsid w:val="000D570C"/>
    <w:rsid w:val="000D7FC0"/>
    <w:rsid w:val="000E1A04"/>
    <w:rsid w:val="000E5D83"/>
    <w:rsid w:val="000F6E8D"/>
    <w:rsid w:val="00103EFC"/>
    <w:rsid w:val="00111DCA"/>
    <w:rsid w:val="001147E6"/>
    <w:rsid w:val="00115198"/>
    <w:rsid w:val="00120F6F"/>
    <w:rsid w:val="00127D10"/>
    <w:rsid w:val="00130E78"/>
    <w:rsid w:val="0014532C"/>
    <w:rsid w:val="00146633"/>
    <w:rsid w:val="0014703B"/>
    <w:rsid w:val="00151462"/>
    <w:rsid w:val="00151749"/>
    <w:rsid w:val="00155561"/>
    <w:rsid w:val="00155ADE"/>
    <w:rsid w:val="00161149"/>
    <w:rsid w:val="00162EFD"/>
    <w:rsid w:val="001648D4"/>
    <w:rsid w:val="00165253"/>
    <w:rsid w:val="00170B73"/>
    <w:rsid w:val="00174F72"/>
    <w:rsid w:val="0018165A"/>
    <w:rsid w:val="00181778"/>
    <w:rsid w:val="00181CFB"/>
    <w:rsid w:val="00181DF1"/>
    <w:rsid w:val="00182265"/>
    <w:rsid w:val="0018631D"/>
    <w:rsid w:val="00187824"/>
    <w:rsid w:val="001909FC"/>
    <w:rsid w:val="00193B16"/>
    <w:rsid w:val="00194855"/>
    <w:rsid w:val="001A794D"/>
    <w:rsid w:val="001B019D"/>
    <w:rsid w:val="001B28A4"/>
    <w:rsid w:val="001B6978"/>
    <w:rsid w:val="001C6410"/>
    <w:rsid w:val="001D13B5"/>
    <w:rsid w:val="001D7AD6"/>
    <w:rsid w:val="001F3680"/>
    <w:rsid w:val="0020251B"/>
    <w:rsid w:val="00211A65"/>
    <w:rsid w:val="00212521"/>
    <w:rsid w:val="00221E8A"/>
    <w:rsid w:val="00223100"/>
    <w:rsid w:val="00225028"/>
    <w:rsid w:val="00234DE9"/>
    <w:rsid w:val="00242803"/>
    <w:rsid w:val="00246640"/>
    <w:rsid w:val="00255910"/>
    <w:rsid w:val="00260607"/>
    <w:rsid w:val="00262FF9"/>
    <w:rsid w:val="002635CB"/>
    <w:rsid w:val="00264B53"/>
    <w:rsid w:val="00265078"/>
    <w:rsid w:val="00266038"/>
    <w:rsid w:val="00267A1B"/>
    <w:rsid w:val="002716CF"/>
    <w:rsid w:val="0027477E"/>
    <w:rsid w:val="002753C1"/>
    <w:rsid w:val="00286ED5"/>
    <w:rsid w:val="002900A7"/>
    <w:rsid w:val="002908DD"/>
    <w:rsid w:val="0029433F"/>
    <w:rsid w:val="002947FB"/>
    <w:rsid w:val="00295C07"/>
    <w:rsid w:val="002A2620"/>
    <w:rsid w:val="002A7613"/>
    <w:rsid w:val="002B1793"/>
    <w:rsid w:val="002B1794"/>
    <w:rsid w:val="002B6FED"/>
    <w:rsid w:val="002B7524"/>
    <w:rsid w:val="002C2552"/>
    <w:rsid w:val="002C3EE4"/>
    <w:rsid w:val="002C5C98"/>
    <w:rsid w:val="002C7107"/>
    <w:rsid w:val="002D3936"/>
    <w:rsid w:val="002E0B86"/>
    <w:rsid w:val="002E4B0C"/>
    <w:rsid w:val="002F023E"/>
    <w:rsid w:val="002F08DF"/>
    <w:rsid w:val="002F2695"/>
    <w:rsid w:val="002F7CD3"/>
    <w:rsid w:val="00302D2F"/>
    <w:rsid w:val="0030339F"/>
    <w:rsid w:val="00313960"/>
    <w:rsid w:val="003157E0"/>
    <w:rsid w:val="0031739C"/>
    <w:rsid w:val="00322891"/>
    <w:rsid w:val="003259CE"/>
    <w:rsid w:val="00326B00"/>
    <w:rsid w:val="00326B6D"/>
    <w:rsid w:val="00326F80"/>
    <w:rsid w:val="00331DA5"/>
    <w:rsid w:val="003363E1"/>
    <w:rsid w:val="0033718D"/>
    <w:rsid w:val="00340EF2"/>
    <w:rsid w:val="0035461D"/>
    <w:rsid w:val="0036006E"/>
    <w:rsid w:val="0037054D"/>
    <w:rsid w:val="0037227C"/>
    <w:rsid w:val="00385523"/>
    <w:rsid w:val="00390600"/>
    <w:rsid w:val="00390F16"/>
    <w:rsid w:val="00392087"/>
    <w:rsid w:val="003970DE"/>
    <w:rsid w:val="00397780"/>
    <w:rsid w:val="003A1C97"/>
    <w:rsid w:val="003A6682"/>
    <w:rsid w:val="003B21C6"/>
    <w:rsid w:val="003B749E"/>
    <w:rsid w:val="003C1634"/>
    <w:rsid w:val="003C35E5"/>
    <w:rsid w:val="003C3F1E"/>
    <w:rsid w:val="003C4133"/>
    <w:rsid w:val="003C41A8"/>
    <w:rsid w:val="003D0BA6"/>
    <w:rsid w:val="003D2F69"/>
    <w:rsid w:val="003D7129"/>
    <w:rsid w:val="003E6DCB"/>
    <w:rsid w:val="003F164D"/>
    <w:rsid w:val="003F5D73"/>
    <w:rsid w:val="003F7BA1"/>
    <w:rsid w:val="00400180"/>
    <w:rsid w:val="00405CF2"/>
    <w:rsid w:val="00413B93"/>
    <w:rsid w:val="00417618"/>
    <w:rsid w:val="00426B0F"/>
    <w:rsid w:val="00431DE5"/>
    <w:rsid w:val="004339E8"/>
    <w:rsid w:val="004368E4"/>
    <w:rsid w:val="00440C46"/>
    <w:rsid w:val="004420F4"/>
    <w:rsid w:val="004445DA"/>
    <w:rsid w:val="004460E7"/>
    <w:rsid w:val="00447437"/>
    <w:rsid w:val="004513D0"/>
    <w:rsid w:val="004524E9"/>
    <w:rsid w:val="0045295B"/>
    <w:rsid w:val="004620F2"/>
    <w:rsid w:val="00467983"/>
    <w:rsid w:val="00473DED"/>
    <w:rsid w:val="00475896"/>
    <w:rsid w:val="00483284"/>
    <w:rsid w:val="00490B73"/>
    <w:rsid w:val="004A11A5"/>
    <w:rsid w:val="004A1BC2"/>
    <w:rsid w:val="004A448C"/>
    <w:rsid w:val="004A46AF"/>
    <w:rsid w:val="004A4C52"/>
    <w:rsid w:val="004A5216"/>
    <w:rsid w:val="004A594B"/>
    <w:rsid w:val="004A7FD3"/>
    <w:rsid w:val="004B3140"/>
    <w:rsid w:val="004B459D"/>
    <w:rsid w:val="004B7F1F"/>
    <w:rsid w:val="004C568D"/>
    <w:rsid w:val="004D09B4"/>
    <w:rsid w:val="004D2646"/>
    <w:rsid w:val="004D48BA"/>
    <w:rsid w:val="004D48F6"/>
    <w:rsid w:val="004E02D0"/>
    <w:rsid w:val="004E28DE"/>
    <w:rsid w:val="004E66E4"/>
    <w:rsid w:val="004E6F1C"/>
    <w:rsid w:val="004F1324"/>
    <w:rsid w:val="004F30C1"/>
    <w:rsid w:val="004F625A"/>
    <w:rsid w:val="00504403"/>
    <w:rsid w:val="0050775E"/>
    <w:rsid w:val="005107DA"/>
    <w:rsid w:val="00510ABE"/>
    <w:rsid w:val="00515523"/>
    <w:rsid w:val="00515EFC"/>
    <w:rsid w:val="0052601B"/>
    <w:rsid w:val="00531538"/>
    <w:rsid w:val="00536CD7"/>
    <w:rsid w:val="00540FE8"/>
    <w:rsid w:val="00545125"/>
    <w:rsid w:val="00547794"/>
    <w:rsid w:val="005566B2"/>
    <w:rsid w:val="00560A0F"/>
    <w:rsid w:val="00565059"/>
    <w:rsid w:val="005651CD"/>
    <w:rsid w:val="005702B8"/>
    <w:rsid w:val="00573281"/>
    <w:rsid w:val="0057351E"/>
    <w:rsid w:val="00573888"/>
    <w:rsid w:val="00575F73"/>
    <w:rsid w:val="00580E47"/>
    <w:rsid w:val="00582938"/>
    <w:rsid w:val="005855ED"/>
    <w:rsid w:val="0058590C"/>
    <w:rsid w:val="005915C4"/>
    <w:rsid w:val="005922A0"/>
    <w:rsid w:val="00592AC0"/>
    <w:rsid w:val="005930D8"/>
    <w:rsid w:val="00593A48"/>
    <w:rsid w:val="00595875"/>
    <w:rsid w:val="005968C2"/>
    <w:rsid w:val="005A5195"/>
    <w:rsid w:val="005A5885"/>
    <w:rsid w:val="005A7CA5"/>
    <w:rsid w:val="005B0184"/>
    <w:rsid w:val="005B2DC3"/>
    <w:rsid w:val="005B36CB"/>
    <w:rsid w:val="005B3EEB"/>
    <w:rsid w:val="005B6F4E"/>
    <w:rsid w:val="005C6D66"/>
    <w:rsid w:val="005D1D21"/>
    <w:rsid w:val="005D2661"/>
    <w:rsid w:val="005D35E2"/>
    <w:rsid w:val="005F03EF"/>
    <w:rsid w:val="00604159"/>
    <w:rsid w:val="00605B2D"/>
    <w:rsid w:val="0061295C"/>
    <w:rsid w:val="00614BB1"/>
    <w:rsid w:val="00622AA4"/>
    <w:rsid w:val="006232BD"/>
    <w:rsid w:val="00623A74"/>
    <w:rsid w:val="00633D1D"/>
    <w:rsid w:val="00645623"/>
    <w:rsid w:val="006524B6"/>
    <w:rsid w:val="0066000E"/>
    <w:rsid w:val="00660256"/>
    <w:rsid w:val="006666DF"/>
    <w:rsid w:val="00667FD1"/>
    <w:rsid w:val="0067517A"/>
    <w:rsid w:val="006754F6"/>
    <w:rsid w:val="006802FD"/>
    <w:rsid w:val="006809BA"/>
    <w:rsid w:val="0068131A"/>
    <w:rsid w:val="0068180F"/>
    <w:rsid w:val="0068391A"/>
    <w:rsid w:val="00686C32"/>
    <w:rsid w:val="00686DB6"/>
    <w:rsid w:val="006908BF"/>
    <w:rsid w:val="006914A7"/>
    <w:rsid w:val="006930FF"/>
    <w:rsid w:val="006966D3"/>
    <w:rsid w:val="006A69F5"/>
    <w:rsid w:val="006A7972"/>
    <w:rsid w:val="006B3FF8"/>
    <w:rsid w:val="006C0796"/>
    <w:rsid w:val="006C2947"/>
    <w:rsid w:val="006D0018"/>
    <w:rsid w:val="006D0663"/>
    <w:rsid w:val="006D1195"/>
    <w:rsid w:val="006D1A56"/>
    <w:rsid w:val="006D5DED"/>
    <w:rsid w:val="006E22A8"/>
    <w:rsid w:val="006E426B"/>
    <w:rsid w:val="006E6B9B"/>
    <w:rsid w:val="006F26D7"/>
    <w:rsid w:val="006F6DDC"/>
    <w:rsid w:val="007004FE"/>
    <w:rsid w:val="007006DA"/>
    <w:rsid w:val="00703086"/>
    <w:rsid w:val="00704133"/>
    <w:rsid w:val="007106ED"/>
    <w:rsid w:val="00710C91"/>
    <w:rsid w:val="007122FE"/>
    <w:rsid w:val="007127D7"/>
    <w:rsid w:val="0071343A"/>
    <w:rsid w:val="00713BE3"/>
    <w:rsid w:val="0071442F"/>
    <w:rsid w:val="0071516C"/>
    <w:rsid w:val="0071603B"/>
    <w:rsid w:val="00723D7F"/>
    <w:rsid w:val="00724339"/>
    <w:rsid w:val="00732D02"/>
    <w:rsid w:val="007353C5"/>
    <w:rsid w:val="00737294"/>
    <w:rsid w:val="0075054A"/>
    <w:rsid w:val="0075209C"/>
    <w:rsid w:val="00755BF1"/>
    <w:rsid w:val="007640D2"/>
    <w:rsid w:val="00765B8A"/>
    <w:rsid w:val="0077161B"/>
    <w:rsid w:val="007718ED"/>
    <w:rsid w:val="00773B05"/>
    <w:rsid w:val="00787FD0"/>
    <w:rsid w:val="0079279C"/>
    <w:rsid w:val="007958F2"/>
    <w:rsid w:val="007A0306"/>
    <w:rsid w:val="007B0879"/>
    <w:rsid w:val="007B45DE"/>
    <w:rsid w:val="007B61DB"/>
    <w:rsid w:val="007B7327"/>
    <w:rsid w:val="007C5CE4"/>
    <w:rsid w:val="007C749F"/>
    <w:rsid w:val="007D0FF3"/>
    <w:rsid w:val="007D31E1"/>
    <w:rsid w:val="007D5FDD"/>
    <w:rsid w:val="007D6B42"/>
    <w:rsid w:val="007E082F"/>
    <w:rsid w:val="007F4216"/>
    <w:rsid w:val="007F4BBD"/>
    <w:rsid w:val="007F527F"/>
    <w:rsid w:val="008070D3"/>
    <w:rsid w:val="00814E6E"/>
    <w:rsid w:val="00815330"/>
    <w:rsid w:val="0081794C"/>
    <w:rsid w:val="008200CB"/>
    <w:rsid w:val="00822AB3"/>
    <w:rsid w:val="00822F17"/>
    <w:rsid w:val="00824C70"/>
    <w:rsid w:val="00831C96"/>
    <w:rsid w:val="0083430F"/>
    <w:rsid w:val="008440B5"/>
    <w:rsid w:val="008524B5"/>
    <w:rsid w:val="008631E0"/>
    <w:rsid w:val="008633C5"/>
    <w:rsid w:val="00881B61"/>
    <w:rsid w:val="008857A1"/>
    <w:rsid w:val="00892B75"/>
    <w:rsid w:val="00893423"/>
    <w:rsid w:val="00893C95"/>
    <w:rsid w:val="0089731B"/>
    <w:rsid w:val="008A27FD"/>
    <w:rsid w:val="008B5F6F"/>
    <w:rsid w:val="008B63FD"/>
    <w:rsid w:val="008C4A4D"/>
    <w:rsid w:val="008C7208"/>
    <w:rsid w:val="008D2889"/>
    <w:rsid w:val="008D3747"/>
    <w:rsid w:val="008D4447"/>
    <w:rsid w:val="008D508A"/>
    <w:rsid w:val="008F0D51"/>
    <w:rsid w:val="008F1BC3"/>
    <w:rsid w:val="008F3D0D"/>
    <w:rsid w:val="008F57F8"/>
    <w:rsid w:val="008F5939"/>
    <w:rsid w:val="008F7CCF"/>
    <w:rsid w:val="008F7EF7"/>
    <w:rsid w:val="00910F97"/>
    <w:rsid w:val="00914294"/>
    <w:rsid w:val="0091588E"/>
    <w:rsid w:val="00915DCB"/>
    <w:rsid w:val="009174B6"/>
    <w:rsid w:val="00926243"/>
    <w:rsid w:val="009311E2"/>
    <w:rsid w:val="00934371"/>
    <w:rsid w:val="009365DF"/>
    <w:rsid w:val="00936731"/>
    <w:rsid w:val="00937A20"/>
    <w:rsid w:val="009400E4"/>
    <w:rsid w:val="0094141D"/>
    <w:rsid w:val="00941BBE"/>
    <w:rsid w:val="0095098E"/>
    <w:rsid w:val="00954265"/>
    <w:rsid w:val="009543F6"/>
    <w:rsid w:val="00961E4E"/>
    <w:rsid w:val="00962DFB"/>
    <w:rsid w:val="009660AF"/>
    <w:rsid w:val="0097221E"/>
    <w:rsid w:val="00972895"/>
    <w:rsid w:val="009729A9"/>
    <w:rsid w:val="00974877"/>
    <w:rsid w:val="00974E77"/>
    <w:rsid w:val="00995457"/>
    <w:rsid w:val="00995FB8"/>
    <w:rsid w:val="00997801"/>
    <w:rsid w:val="009A392C"/>
    <w:rsid w:val="009A3964"/>
    <w:rsid w:val="009A3AEA"/>
    <w:rsid w:val="009A3CBA"/>
    <w:rsid w:val="009B660B"/>
    <w:rsid w:val="009C1F74"/>
    <w:rsid w:val="009C4734"/>
    <w:rsid w:val="009C4E91"/>
    <w:rsid w:val="009C5F29"/>
    <w:rsid w:val="009D061C"/>
    <w:rsid w:val="009D137A"/>
    <w:rsid w:val="009D6597"/>
    <w:rsid w:val="009E0863"/>
    <w:rsid w:val="009E2941"/>
    <w:rsid w:val="009E29AF"/>
    <w:rsid w:val="009E3B33"/>
    <w:rsid w:val="00A00013"/>
    <w:rsid w:val="00A048BE"/>
    <w:rsid w:val="00A05165"/>
    <w:rsid w:val="00A31FAC"/>
    <w:rsid w:val="00A36D70"/>
    <w:rsid w:val="00A37324"/>
    <w:rsid w:val="00A42DF4"/>
    <w:rsid w:val="00A468DB"/>
    <w:rsid w:val="00A500AA"/>
    <w:rsid w:val="00A50258"/>
    <w:rsid w:val="00A56A8A"/>
    <w:rsid w:val="00A56D35"/>
    <w:rsid w:val="00A6188A"/>
    <w:rsid w:val="00A6357F"/>
    <w:rsid w:val="00A63894"/>
    <w:rsid w:val="00A672A4"/>
    <w:rsid w:val="00A71173"/>
    <w:rsid w:val="00A7402B"/>
    <w:rsid w:val="00A75A9A"/>
    <w:rsid w:val="00A765EA"/>
    <w:rsid w:val="00A85199"/>
    <w:rsid w:val="00A87EFC"/>
    <w:rsid w:val="00A90371"/>
    <w:rsid w:val="00A9062D"/>
    <w:rsid w:val="00A916D9"/>
    <w:rsid w:val="00A9543A"/>
    <w:rsid w:val="00AA1BE9"/>
    <w:rsid w:val="00AA2FC5"/>
    <w:rsid w:val="00AA6930"/>
    <w:rsid w:val="00AB0B32"/>
    <w:rsid w:val="00AB2C61"/>
    <w:rsid w:val="00AC1825"/>
    <w:rsid w:val="00AC43BA"/>
    <w:rsid w:val="00AD165C"/>
    <w:rsid w:val="00AD17E7"/>
    <w:rsid w:val="00AD2929"/>
    <w:rsid w:val="00AD2CB9"/>
    <w:rsid w:val="00AD4396"/>
    <w:rsid w:val="00AD555F"/>
    <w:rsid w:val="00AE5E4B"/>
    <w:rsid w:val="00AE5F21"/>
    <w:rsid w:val="00AE73CF"/>
    <w:rsid w:val="00AF37AF"/>
    <w:rsid w:val="00AF4A82"/>
    <w:rsid w:val="00B11389"/>
    <w:rsid w:val="00B12084"/>
    <w:rsid w:val="00B1452F"/>
    <w:rsid w:val="00B1594D"/>
    <w:rsid w:val="00B15BD5"/>
    <w:rsid w:val="00B15C4C"/>
    <w:rsid w:val="00B16BA4"/>
    <w:rsid w:val="00B2243E"/>
    <w:rsid w:val="00B23011"/>
    <w:rsid w:val="00B30649"/>
    <w:rsid w:val="00B32FAD"/>
    <w:rsid w:val="00B330A7"/>
    <w:rsid w:val="00B33928"/>
    <w:rsid w:val="00B33CDD"/>
    <w:rsid w:val="00B427CC"/>
    <w:rsid w:val="00B45A27"/>
    <w:rsid w:val="00B55B36"/>
    <w:rsid w:val="00B60ECE"/>
    <w:rsid w:val="00B636F1"/>
    <w:rsid w:val="00B7066E"/>
    <w:rsid w:val="00B76605"/>
    <w:rsid w:val="00B801C8"/>
    <w:rsid w:val="00B802BE"/>
    <w:rsid w:val="00B803F2"/>
    <w:rsid w:val="00B908FC"/>
    <w:rsid w:val="00B90C8B"/>
    <w:rsid w:val="00B94415"/>
    <w:rsid w:val="00BA249C"/>
    <w:rsid w:val="00BB6CF8"/>
    <w:rsid w:val="00BB6DCB"/>
    <w:rsid w:val="00BB70E7"/>
    <w:rsid w:val="00BB71E8"/>
    <w:rsid w:val="00BC23D1"/>
    <w:rsid w:val="00BC3A9A"/>
    <w:rsid w:val="00BD2554"/>
    <w:rsid w:val="00BE2954"/>
    <w:rsid w:val="00BE29CE"/>
    <w:rsid w:val="00BE5E39"/>
    <w:rsid w:val="00BE6C0C"/>
    <w:rsid w:val="00BE79D3"/>
    <w:rsid w:val="00BF2483"/>
    <w:rsid w:val="00BF39F2"/>
    <w:rsid w:val="00C012C7"/>
    <w:rsid w:val="00C03C07"/>
    <w:rsid w:val="00C05576"/>
    <w:rsid w:val="00C05BDF"/>
    <w:rsid w:val="00C0726D"/>
    <w:rsid w:val="00C20503"/>
    <w:rsid w:val="00C26068"/>
    <w:rsid w:val="00C270ED"/>
    <w:rsid w:val="00C33255"/>
    <w:rsid w:val="00C369F8"/>
    <w:rsid w:val="00C45125"/>
    <w:rsid w:val="00C45D6D"/>
    <w:rsid w:val="00C4717C"/>
    <w:rsid w:val="00C472B6"/>
    <w:rsid w:val="00C50D5F"/>
    <w:rsid w:val="00C52B91"/>
    <w:rsid w:val="00C555F7"/>
    <w:rsid w:val="00C55FD7"/>
    <w:rsid w:val="00C602ED"/>
    <w:rsid w:val="00C65B80"/>
    <w:rsid w:val="00C75866"/>
    <w:rsid w:val="00C812AB"/>
    <w:rsid w:val="00C94C65"/>
    <w:rsid w:val="00C9678B"/>
    <w:rsid w:val="00C97475"/>
    <w:rsid w:val="00CA3F16"/>
    <w:rsid w:val="00CA4EED"/>
    <w:rsid w:val="00CA546A"/>
    <w:rsid w:val="00CB2CCD"/>
    <w:rsid w:val="00CC171F"/>
    <w:rsid w:val="00CC76F7"/>
    <w:rsid w:val="00CD16DF"/>
    <w:rsid w:val="00CD521C"/>
    <w:rsid w:val="00CD56C4"/>
    <w:rsid w:val="00CD575B"/>
    <w:rsid w:val="00CD5C6C"/>
    <w:rsid w:val="00CD629F"/>
    <w:rsid w:val="00CE0463"/>
    <w:rsid w:val="00CF11A3"/>
    <w:rsid w:val="00CF2BE5"/>
    <w:rsid w:val="00CF5517"/>
    <w:rsid w:val="00CF7C52"/>
    <w:rsid w:val="00D1444A"/>
    <w:rsid w:val="00D1456C"/>
    <w:rsid w:val="00D157DD"/>
    <w:rsid w:val="00D15C14"/>
    <w:rsid w:val="00D15C18"/>
    <w:rsid w:val="00D23802"/>
    <w:rsid w:val="00D2753C"/>
    <w:rsid w:val="00D348EE"/>
    <w:rsid w:val="00D34A22"/>
    <w:rsid w:val="00D362E4"/>
    <w:rsid w:val="00D4421D"/>
    <w:rsid w:val="00D465B4"/>
    <w:rsid w:val="00D53D0F"/>
    <w:rsid w:val="00D5573E"/>
    <w:rsid w:val="00D56824"/>
    <w:rsid w:val="00D61AD6"/>
    <w:rsid w:val="00D621AE"/>
    <w:rsid w:val="00D728A1"/>
    <w:rsid w:val="00D72916"/>
    <w:rsid w:val="00D77AE9"/>
    <w:rsid w:val="00D871EA"/>
    <w:rsid w:val="00D932CC"/>
    <w:rsid w:val="00D97A68"/>
    <w:rsid w:val="00DA0848"/>
    <w:rsid w:val="00DB0D73"/>
    <w:rsid w:val="00DB7E12"/>
    <w:rsid w:val="00DC07F1"/>
    <w:rsid w:val="00DC6F55"/>
    <w:rsid w:val="00DC7ECF"/>
    <w:rsid w:val="00DD4068"/>
    <w:rsid w:val="00DE3A62"/>
    <w:rsid w:val="00DE4A47"/>
    <w:rsid w:val="00DF000E"/>
    <w:rsid w:val="00DF014A"/>
    <w:rsid w:val="00DF03DC"/>
    <w:rsid w:val="00E0195C"/>
    <w:rsid w:val="00E01F01"/>
    <w:rsid w:val="00E03DFA"/>
    <w:rsid w:val="00E050C0"/>
    <w:rsid w:val="00E07DC3"/>
    <w:rsid w:val="00E10328"/>
    <w:rsid w:val="00E1294F"/>
    <w:rsid w:val="00E13841"/>
    <w:rsid w:val="00E16B13"/>
    <w:rsid w:val="00E1760E"/>
    <w:rsid w:val="00E20626"/>
    <w:rsid w:val="00E241E3"/>
    <w:rsid w:val="00E26B51"/>
    <w:rsid w:val="00E26EE0"/>
    <w:rsid w:val="00E27E85"/>
    <w:rsid w:val="00E303A2"/>
    <w:rsid w:val="00E309F2"/>
    <w:rsid w:val="00E33AF6"/>
    <w:rsid w:val="00E35688"/>
    <w:rsid w:val="00E36000"/>
    <w:rsid w:val="00E427B2"/>
    <w:rsid w:val="00E43746"/>
    <w:rsid w:val="00E43F4A"/>
    <w:rsid w:val="00E450F0"/>
    <w:rsid w:val="00E5126F"/>
    <w:rsid w:val="00E564E4"/>
    <w:rsid w:val="00E60688"/>
    <w:rsid w:val="00E62EAB"/>
    <w:rsid w:val="00E7285F"/>
    <w:rsid w:val="00E73F2B"/>
    <w:rsid w:val="00E750D1"/>
    <w:rsid w:val="00E755B0"/>
    <w:rsid w:val="00E7757E"/>
    <w:rsid w:val="00E77FC6"/>
    <w:rsid w:val="00E862E3"/>
    <w:rsid w:val="00E91FA5"/>
    <w:rsid w:val="00E93BA7"/>
    <w:rsid w:val="00E954C5"/>
    <w:rsid w:val="00E96AD3"/>
    <w:rsid w:val="00EB57FA"/>
    <w:rsid w:val="00EC4702"/>
    <w:rsid w:val="00EC47BF"/>
    <w:rsid w:val="00ED11BF"/>
    <w:rsid w:val="00ED4E1D"/>
    <w:rsid w:val="00ED76CA"/>
    <w:rsid w:val="00ED775B"/>
    <w:rsid w:val="00EE2604"/>
    <w:rsid w:val="00EE7492"/>
    <w:rsid w:val="00EF58AC"/>
    <w:rsid w:val="00EF7156"/>
    <w:rsid w:val="00F04629"/>
    <w:rsid w:val="00F04D57"/>
    <w:rsid w:val="00F0621A"/>
    <w:rsid w:val="00F0717F"/>
    <w:rsid w:val="00F12CD8"/>
    <w:rsid w:val="00F15EE1"/>
    <w:rsid w:val="00F175B2"/>
    <w:rsid w:val="00F23B73"/>
    <w:rsid w:val="00F36827"/>
    <w:rsid w:val="00F42F54"/>
    <w:rsid w:val="00F47883"/>
    <w:rsid w:val="00F6134F"/>
    <w:rsid w:val="00F61F03"/>
    <w:rsid w:val="00F6297B"/>
    <w:rsid w:val="00F62CA2"/>
    <w:rsid w:val="00F705F4"/>
    <w:rsid w:val="00F71EC6"/>
    <w:rsid w:val="00F73182"/>
    <w:rsid w:val="00F767B1"/>
    <w:rsid w:val="00F86E0C"/>
    <w:rsid w:val="00F905E9"/>
    <w:rsid w:val="00F9375C"/>
    <w:rsid w:val="00F95258"/>
    <w:rsid w:val="00F955AA"/>
    <w:rsid w:val="00F96DA2"/>
    <w:rsid w:val="00FA164C"/>
    <w:rsid w:val="00FB7D03"/>
    <w:rsid w:val="00FC3659"/>
    <w:rsid w:val="00FC4754"/>
    <w:rsid w:val="00FC72DE"/>
    <w:rsid w:val="00FD5C4F"/>
    <w:rsid w:val="00FD658F"/>
    <w:rsid w:val="00FD7BAE"/>
    <w:rsid w:val="00FE3824"/>
    <w:rsid w:val="00FF18B0"/>
    <w:rsid w:val="00FF76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07801E4"/>
  <w15:docId w15:val="{25F7C73C-43E1-40E1-9964-F6EB118E9D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B61DB"/>
  </w:style>
  <w:style w:type="paragraph" w:styleId="1">
    <w:name w:val="heading 1"/>
    <w:basedOn w:val="a"/>
    <w:next w:val="a"/>
    <w:link w:val="10"/>
    <w:qFormat/>
    <w:rsid w:val="005B6F4E"/>
    <w:pPr>
      <w:keepNext/>
      <w:numPr>
        <w:numId w:val="1"/>
      </w:numPr>
      <w:suppressAutoHyphens/>
      <w:spacing w:after="0" w:line="240" w:lineRule="auto"/>
      <w:jc w:val="center"/>
      <w:outlineLvl w:val="0"/>
    </w:pPr>
    <w:rPr>
      <w:rFonts w:ascii="Times New Roman" w:eastAsia="Times New Roman" w:hAnsi="Times New Roman" w:cs="Times New Roman"/>
      <w:b/>
      <w:sz w:val="28"/>
      <w:szCs w:val="24"/>
      <w:lang w:val="en-US"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A5885"/>
    <w:pPr>
      <w:ind w:left="720"/>
      <w:contextualSpacing/>
    </w:pPr>
    <w:rPr>
      <w:rFonts w:ascii="Calibri" w:eastAsia="Calibri" w:hAnsi="Calibri" w:cs="Times New Roman"/>
    </w:rPr>
  </w:style>
  <w:style w:type="paragraph" w:styleId="a4">
    <w:name w:val="No Spacing"/>
    <w:link w:val="a5"/>
    <w:uiPriority w:val="1"/>
    <w:qFormat/>
    <w:rsid w:val="00264B53"/>
    <w:pPr>
      <w:spacing w:after="0" w:line="240" w:lineRule="auto"/>
    </w:pPr>
    <w:rPr>
      <w:rFonts w:ascii="Calibri" w:eastAsia="Calibri" w:hAnsi="Calibri" w:cs="Times New Roman"/>
    </w:rPr>
  </w:style>
  <w:style w:type="character" w:customStyle="1" w:styleId="contentright1">
    <w:name w:val="contentright1"/>
    <w:basedOn w:val="a0"/>
    <w:rsid w:val="00264B53"/>
    <w:rPr>
      <w:rFonts w:ascii="Verdana" w:hAnsi="Verdana"/>
      <w:color w:val="000000"/>
      <w:sz w:val="15"/>
      <w:szCs w:val="15"/>
    </w:rPr>
  </w:style>
  <w:style w:type="table" w:styleId="a6">
    <w:name w:val="Table Grid"/>
    <w:basedOn w:val="a1"/>
    <w:uiPriority w:val="59"/>
    <w:rsid w:val="00413B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Title">
    <w:name w:val="ConsPlusTitle"/>
    <w:rsid w:val="00F96DA2"/>
    <w:pPr>
      <w:widowControl w:val="0"/>
      <w:autoSpaceDE w:val="0"/>
      <w:autoSpaceDN w:val="0"/>
      <w:adjustRightInd w:val="0"/>
      <w:spacing w:after="0" w:line="240" w:lineRule="auto"/>
    </w:pPr>
    <w:rPr>
      <w:rFonts w:ascii="Arial" w:eastAsia="Calibri" w:hAnsi="Arial" w:cs="Arial"/>
      <w:b/>
      <w:bCs/>
      <w:sz w:val="20"/>
      <w:szCs w:val="20"/>
    </w:rPr>
  </w:style>
  <w:style w:type="paragraph" w:styleId="a7">
    <w:name w:val="Balloon Text"/>
    <w:basedOn w:val="a"/>
    <w:link w:val="a8"/>
    <w:uiPriority w:val="99"/>
    <w:semiHidden/>
    <w:unhideWhenUsed/>
    <w:rsid w:val="003259CE"/>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3259CE"/>
    <w:rPr>
      <w:rFonts w:ascii="Tahoma" w:hAnsi="Tahoma" w:cs="Tahoma"/>
      <w:sz w:val="16"/>
      <w:szCs w:val="16"/>
    </w:rPr>
  </w:style>
  <w:style w:type="paragraph" w:customStyle="1" w:styleId="a9">
    <w:name w:val="Знак"/>
    <w:basedOn w:val="a"/>
    <w:rsid w:val="00A75A9A"/>
    <w:pPr>
      <w:spacing w:after="160" w:line="240" w:lineRule="exact"/>
    </w:pPr>
    <w:rPr>
      <w:rFonts w:ascii="Verdana" w:eastAsia="Times New Roman" w:hAnsi="Verdana" w:cs="Times New Roman"/>
      <w:sz w:val="20"/>
      <w:szCs w:val="20"/>
      <w:lang w:val="en-US"/>
    </w:rPr>
  </w:style>
  <w:style w:type="character" w:customStyle="1" w:styleId="a5">
    <w:name w:val="Без интервала Знак"/>
    <w:basedOn w:val="a0"/>
    <w:link w:val="a4"/>
    <w:uiPriority w:val="1"/>
    <w:locked/>
    <w:rsid w:val="00633D1D"/>
    <w:rPr>
      <w:rFonts w:ascii="Calibri" w:eastAsia="Calibri" w:hAnsi="Calibri" w:cs="Times New Roman"/>
    </w:rPr>
  </w:style>
  <w:style w:type="paragraph" w:styleId="aa">
    <w:name w:val="Title"/>
    <w:basedOn w:val="a"/>
    <w:link w:val="ab"/>
    <w:qFormat/>
    <w:rsid w:val="004D48F6"/>
    <w:pPr>
      <w:spacing w:after="0" w:line="240" w:lineRule="auto"/>
      <w:jc w:val="center"/>
    </w:pPr>
    <w:rPr>
      <w:rFonts w:ascii="Times New Roman" w:eastAsia="Times New Roman" w:hAnsi="Times New Roman" w:cs="Times New Roman"/>
      <w:sz w:val="28"/>
      <w:szCs w:val="20"/>
    </w:rPr>
  </w:style>
  <w:style w:type="character" w:customStyle="1" w:styleId="ab">
    <w:name w:val="Заголовок Знак"/>
    <w:basedOn w:val="a0"/>
    <w:link w:val="aa"/>
    <w:rsid w:val="004D48F6"/>
    <w:rPr>
      <w:rFonts w:ascii="Times New Roman" w:eastAsia="Times New Roman" w:hAnsi="Times New Roman" w:cs="Times New Roman"/>
      <w:sz w:val="28"/>
      <w:szCs w:val="20"/>
    </w:rPr>
  </w:style>
  <w:style w:type="character" w:customStyle="1" w:styleId="10">
    <w:name w:val="Заголовок 1 Знак"/>
    <w:basedOn w:val="a0"/>
    <w:link w:val="1"/>
    <w:rsid w:val="005B6F4E"/>
    <w:rPr>
      <w:rFonts w:ascii="Times New Roman" w:eastAsia="Times New Roman" w:hAnsi="Times New Roman" w:cs="Times New Roman"/>
      <w:b/>
      <w:sz w:val="28"/>
      <w:szCs w:val="24"/>
      <w:lang w:val="en-US" w:eastAsia="ar-SA"/>
    </w:rPr>
  </w:style>
  <w:style w:type="character" w:customStyle="1" w:styleId="FontStyle28">
    <w:name w:val="Font Style28"/>
    <w:uiPriority w:val="99"/>
    <w:rsid w:val="00440C46"/>
    <w:rPr>
      <w:rFonts w:ascii="Times New Roman" w:hAnsi="Times New Roman" w:cs="Times New Roman"/>
      <w:sz w:val="26"/>
      <w:szCs w:val="26"/>
    </w:rPr>
  </w:style>
  <w:style w:type="paragraph" w:styleId="ac">
    <w:name w:val="header"/>
    <w:basedOn w:val="a"/>
    <w:link w:val="ad"/>
    <w:uiPriority w:val="99"/>
    <w:semiHidden/>
    <w:unhideWhenUsed/>
    <w:rsid w:val="00E10328"/>
    <w:pPr>
      <w:tabs>
        <w:tab w:val="center" w:pos="4677"/>
        <w:tab w:val="right" w:pos="9355"/>
      </w:tabs>
      <w:spacing w:after="0" w:line="240" w:lineRule="auto"/>
    </w:pPr>
  </w:style>
  <w:style w:type="character" w:customStyle="1" w:styleId="ad">
    <w:name w:val="Верхний колонтитул Знак"/>
    <w:basedOn w:val="a0"/>
    <w:link w:val="ac"/>
    <w:uiPriority w:val="99"/>
    <w:semiHidden/>
    <w:rsid w:val="00E10328"/>
  </w:style>
  <w:style w:type="paragraph" w:styleId="ae">
    <w:name w:val="footer"/>
    <w:basedOn w:val="a"/>
    <w:link w:val="af"/>
    <w:unhideWhenUsed/>
    <w:rsid w:val="00E10328"/>
    <w:pPr>
      <w:tabs>
        <w:tab w:val="center" w:pos="4677"/>
        <w:tab w:val="right" w:pos="9355"/>
      </w:tabs>
      <w:spacing w:after="0" w:line="240" w:lineRule="auto"/>
    </w:pPr>
  </w:style>
  <w:style w:type="character" w:customStyle="1" w:styleId="af">
    <w:name w:val="Нижний колонтитул Знак"/>
    <w:basedOn w:val="a0"/>
    <w:link w:val="ae"/>
    <w:uiPriority w:val="99"/>
    <w:rsid w:val="00E10328"/>
  </w:style>
  <w:style w:type="paragraph" w:customStyle="1" w:styleId="ConsPlusCell">
    <w:name w:val="ConsPlusCell"/>
    <w:uiPriority w:val="99"/>
    <w:rsid w:val="004A594B"/>
    <w:pPr>
      <w:widowControl w:val="0"/>
      <w:autoSpaceDE w:val="0"/>
      <w:autoSpaceDN w:val="0"/>
      <w:spacing w:after="0" w:line="240" w:lineRule="auto"/>
    </w:pPr>
    <w:rPr>
      <w:rFonts w:ascii="Courier New" w:eastAsia="Times New Roman" w:hAnsi="Courier New" w:cs="Courier New"/>
      <w:sz w:val="20"/>
      <w:szCs w:val="20"/>
    </w:rPr>
  </w:style>
  <w:style w:type="character" w:customStyle="1" w:styleId="af0">
    <w:name w:val="Нет"/>
    <w:rsid w:val="004A594B"/>
  </w:style>
  <w:style w:type="character" w:customStyle="1" w:styleId="2">
    <w:name w:val="Основной текст (2)_"/>
    <w:basedOn w:val="a0"/>
    <w:link w:val="20"/>
    <w:rsid w:val="00667FD1"/>
    <w:rPr>
      <w:rFonts w:ascii="Times New Roman" w:eastAsia="Times New Roman" w:hAnsi="Times New Roman"/>
      <w:sz w:val="28"/>
      <w:szCs w:val="28"/>
      <w:shd w:val="clear" w:color="auto" w:fill="FFFFFF"/>
    </w:rPr>
  </w:style>
  <w:style w:type="paragraph" w:customStyle="1" w:styleId="20">
    <w:name w:val="Основной текст (2)"/>
    <w:basedOn w:val="a"/>
    <w:link w:val="2"/>
    <w:rsid w:val="00667FD1"/>
    <w:pPr>
      <w:widowControl w:val="0"/>
      <w:shd w:val="clear" w:color="auto" w:fill="FFFFFF"/>
      <w:spacing w:before="1200" w:after="360" w:line="0" w:lineRule="atLeast"/>
    </w:pPr>
    <w:rPr>
      <w:rFonts w:ascii="Times New Roman" w:eastAsia="Times New Roman" w:hAnsi="Times New Roman"/>
      <w:sz w:val="28"/>
      <w:szCs w:val="28"/>
    </w:rPr>
  </w:style>
  <w:style w:type="character" w:customStyle="1" w:styleId="211pt">
    <w:name w:val="Основной текст (2) + 11 pt"/>
    <w:basedOn w:val="2"/>
    <w:rsid w:val="00667FD1"/>
    <w:rPr>
      <w:rFonts w:ascii="Times New Roman" w:eastAsia="Times New Roman" w:hAnsi="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ConsPlusNormal">
    <w:name w:val="ConsPlusNormal"/>
    <w:link w:val="ConsPlusNormal0"/>
    <w:qFormat/>
    <w:rsid w:val="00DA0848"/>
    <w:pPr>
      <w:widowControl w:val="0"/>
      <w:autoSpaceDE w:val="0"/>
      <w:autoSpaceDN w:val="0"/>
      <w:spacing w:after="0" w:line="240" w:lineRule="auto"/>
    </w:pPr>
    <w:rPr>
      <w:rFonts w:ascii="Calibri" w:eastAsia="Times New Roman" w:hAnsi="Calibri" w:cs="Calibri"/>
      <w:szCs w:val="20"/>
    </w:rPr>
  </w:style>
  <w:style w:type="character" w:customStyle="1" w:styleId="ConsPlusNormal0">
    <w:name w:val="ConsPlusNormal Знак"/>
    <w:link w:val="ConsPlusNormal"/>
    <w:locked/>
    <w:rsid w:val="00DA0848"/>
    <w:rPr>
      <w:rFonts w:ascii="Calibri" w:eastAsia="Times New Roman" w:hAnsi="Calibri" w:cs="Calibri"/>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63918230">
      <w:bodyDiv w:val="1"/>
      <w:marLeft w:val="0"/>
      <w:marRight w:val="0"/>
      <w:marTop w:val="0"/>
      <w:marBottom w:val="0"/>
      <w:divBdr>
        <w:top w:val="none" w:sz="0" w:space="0" w:color="auto"/>
        <w:left w:val="none" w:sz="0" w:space="0" w:color="auto"/>
        <w:bottom w:val="none" w:sz="0" w:space="0" w:color="auto"/>
        <w:right w:val="none" w:sz="0" w:space="0" w:color="auto"/>
      </w:divBdr>
    </w:div>
    <w:div w:id="817301400">
      <w:bodyDiv w:val="1"/>
      <w:marLeft w:val="0"/>
      <w:marRight w:val="0"/>
      <w:marTop w:val="0"/>
      <w:marBottom w:val="0"/>
      <w:divBdr>
        <w:top w:val="none" w:sz="0" w:space="0" w:color="auto"/>
        <w:left w:val="none" w:sz="0" w:space="0" w:color="auto"/>
        <w:bottom w:val="none" w:sz="0" w:space="0" w:color="auto"/>
        <w:right w:val="none" w:sz="0" w:space="0" w:color="auto"/>
      </w:divBdr>
    </w:div>
    <w:div w:id="906384775">
      <w:bodyDiv w:val="1"/>
      <w:marLeft w:val="0"/>
      <w:marRight w:val="0"/>
      <w:marTop w:val="0"/>
      <w:marBottom w:val="0"/>
      <w:divBdr>
        <w:top w:val="none" w:sz="0" w:space="0" w:color="auto"/>
        <w:left w:val="none" w:sz="0" w:space="0" w:color="auto"/>
        <w:bottom w:val="none" w:sz="0" w:space="0" w:color="auto"/>
        <w:right w:val="none" w:sz="0" w:space="0" w:color="auto"/>
      </w:divBdr>
    </w:div>
    <w:div w:id="1260989455">
      <w:bodyDiv w:val="1"/>
      <w:marLeft w:val="0"/>
      <w:marRight w:val="0"/>
      <w:marTop w:val="0"/>
      <w:marBottom w:val="0"/>
      <w:divBdr>
        <w:top w:val="none" w:sz="0" w:space="0" w:color="auto"/>
        <w:left w:val="none" w:sz="0" w:space="0" w:color="auto"/>
        <w:bottom w:val="none" w:sz="0" w:space="0" w:color="auto"/>
        <w:right w:val="none" w:sz="0" w:space="0" w:color="auto"/>
      </w:divBdr>
    </w:div>
    <w:div w:id="1580139159">
      <w:bodyDiv w:val="1"/>
      <w:marLeft w:val="0"/>
      <w:marRight w:val="0"/>
      <w:marTop w:val="0"/>
      <w:marBottom w:val="0"/>
      <w:divBdr>
        <w:top w:val="none" w:sz="0" w:space="0" w:color="auto"/>
        <w:left w:val="none" w:sz="0" w:space="0" w:color="auto"/>
        <w:bottom w:val="none" w:sz="0" w:space="0" w:color="auto"/>
        <w:right w:val="none" w:sz="0" w:space="0" w:color="auto"/>
      </w:divBdr>
    </w:div>
    <w:div w:id="1588882968">
      <w:bodyDiv w:val="1"/>
      <w:marLeft w:val="0"/>
      <w:marRight w:val="0"/>
      <w:marTop w:val="0"/>
      <w:marBottom w:val="0"/>
      <w:divBdr>
        <w:top w:val="none" w:sz="0" w:space="0" w:color="auto"/>
        <w:left w:val="none" w:sz="0" w:space="0" w:color="auto"/>
        <w:bottom w:val="none" w:sz="0" w:space="0" w:color="auto"/>
        <w:right w:val="none" w:sz="0" w:space="0" w:color="auto"/>
      </w:divBdr>
    </w:div>
    <w:div w:id="21032131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082FA9E-952B-421D-B5B2-3CAC5C4E53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11</Pages>
  <Words>2557</Words>
  <Characters>14578</Characters>
  <Application>Microsoft Office Word</Application>
  <DocSecurity>0</DocSecurity>
  <Lines>121</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2</Company>
  <LinksUpToDate>false</LinksUpToDate>
  <CharactersWithSpaces>17101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mokrousov</dc:creator>
  <cp:lastModifiedBy>Плотников Д.Н.</cp:lastModifiedBy>
  <cp:revision>3</cp:revision>
  <cp:lastPrinted>2025-03-04T12:24:00Z</cp:lastPrinted>
  <dcterms:created xsi:type="dcterms:W3CDTF">2025-03-04T12:24:00Z</dcterms:created>
  <dcterms:modified xsi:type="dcterms:W3CDTF">2025-03-05T05:57:00Z</dcterms:modified>
</cp:coreProperties>
</file>